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19B" w:rsidRPr="00846A80" w:rsidRDefault="0031319B" w:rsidP="00846A80">
      <w:pPr>
        <w:autoSpaceDE w:val="0"/>
        <w:autoSpaceDN w:val="0"/>
        <w:adjustRightInd w:val="0"/>
        <w:jc w:val="both"/>
        <w:rPr>
          <w:rFonts w:ascii="Times New Roman" w:hAnsi="Times New Roman" w:cs="Times New Roman"/>
          <w:b/>
          <w:bCs/>
        </w:rPr>
      </w:pPr>
      <w:r w:rsidRPr="00846A80">
        <w:rPr>
          <w:rFonts w:ascii="Times New Roman" w:hAnsi="Times New Roman" w:cs="Times New Roman"/>
          <w:b/>
          <w:bCs/>
        </w:rPr>
        <w:t xml:space="preserve">Sayın </w:t>
      </w:r>
      <w:r w:rsidR="006A5DDB" w:rsidRPr="00846A80">
        <w:rPr>
          <w:rFonts w:ascii="Times New Roman" w:hAnsi="Times New Roman" w:cs="Times New Roman"/>
          <w:b/>
          <w:bCs/>
        </w:rPr>
        <w:t>Bakanım</w:t>
      </w:r>
      <w:r w:rsidRPr="00846A80">
        <w:rPr>
          <w:rFonts w:ascii="Times New Roman" w:hAnsi="Times New Roman" w:cs="Times New Roman"/>
          <w:b/>
          <w:bCs/>
        </w:rPr>
        <w:t xml:space="preserve">; </w:t>
      </w:r>
    </w:p>
    <w:p w:rsidR="0031319B" w:rsidRPr="00846A80" w:rsidRDefault="0031319B" w:rsidP="00846A80">
      <w:pPr>
        <w:autoSpaceDE w:val="0"/>
        <w:autoSpaceDN w:val="0"/>
        <w:adjustRightInd w:val="0"/>
        <w:jc w:val="both"/>
        <w:rPr>
          <w:rFonts w:ascii="Times New Roman" w:hAnsi="Times New Roman" w:cs="Times New Roman"/>
          <w:b/>
          <w:bCs/>
        </w:rPr>
      </w:pPr>
      <w:r w:rsidRPr="00846A80">
        <w:rPr>
          <w:rFonts w:ascii="Times New Roman" w:hAnsi="Times New Roman" w:cs="Times New Roman"/>
          <w:b/>
          <w:bCs/>
        </w:rPr>
        <w:t xml:space="preserve">Sayın Rektörlerimiz; </w:t>
      </w:r>
    </w:p>
    <w:p w:rsidR="0031319B" w:rsidRPr="00846A80" w:rsidRDefault="0031319B" w:rsidP="00846A80">
      <w:pPr>
        <w:autoSpaceDE w:val="0"/>
        <w:autoSpaceDN w:val="0"/>
        <w:adjustRightInd w:val="0"/>
        <w:jc w:val="both"/>
        <w:rPr>
          <w:rFonts w:ascii="Times New Roman" w:hAnsi="Times New Roman" w:cs="Times New Roman"/>
          <w:b/>
        </w:rPr>
      </w:pPr>
      <w:r w:rsidRPr="00846A80">
        <w:rPr>
          <w:rFonts w:ascii="Times New Roman" w:hAnsi="Times New Roman" w:cs="Times New Roman"/>
          <w:b/>
        </w:rPr>
        <w:t xml:space="preserve">Yükseköğretim Kurumlarımızın Değerli Temsilcileri, </w:t>
      </w:r>
    </w:p>
    <w:p w:rsidR="0031319B" w:rsidRPr="00846A80" w:rsidRDefault="0031319B" w:rsidP="00846A80">
      <w:pPr>
        <w:autoSpaceDE w:val="0"/>
        <w:autoSpaceDN w:val="0"/>
        <w:adjustRightInd w:val="0"/>
        <w:jc w:val="both"/>
        <w:rPr>
          <w:rFonts w:ascii="Times New Roman" w:hAnsi="Times New Roman" w:cs="Times New Roman"/>
          <w:b/>
        </w:rPr>
      </w:pPr>
      <w:r w:rsidRPr="00846A80">
        <w:rPr>
          <w:rFonts w:ascii="Times New Roman" w:hAnsi="Times New Roman" w:cs="Times New Roman"/>
          <w:b/>
          <w:bCs/>
        </w:rPr>
        <w:t xml:space="preserve">Kıymetli Hocalarım, </w:t>
      </w:r>
      <w:r w:rsidRPr="00846A80">
        <w:rPr>
          <w:rFonts w:ascii="Times New Roman" w:hAnsi="Times New Roman" w:cs="Times New Roman"/>
          <w:b/>
        </w:rPr>
        <w:t>Değerli Misafirler, Sevgili Öğrenciler,</w:t>
      </w:r>
    </w:p>
    <w:p w:rsidR="0031319B" w:rsidRPr="00846A80" w:rsidRDefault="0031319B" w:rsidP="00846A80">
      <w:pPr>
        <w:jc w:val="both"/>
        <w:rPr>
          <w:rFonts w:ascii="Times New Roman" w:hAnsi="Times New Roman" w:cs="Times New Roman"/>
        </w:rPr>
      </w:pPr>
    </w:p>
    <w:p w:rsidR="0031319B" w:rsidRPr="00846A80" w:rsidRDefault="0031319B" w:rsidP="00846A80">
      <w:pPr>
        <w:jc w:val="both"/>
        <w:rPr>
          <w:rFonts w:ascii="Times New Roman" w:hAnsi="Times New Roman" w:cs="Times New Roman"/>
          <w:color w:val="000000" w:themeColor="text1"/>
          <w:shd w:val="clear" w:color="auto" w:fill="FFFFFF"/>
        </w:rPr>
      </w:pPr>
      <w:r w:rsidRPr="00846A80">
        <w:rPr>
          <w:rFonts w:ascii="Times New Roman" w:hAnsi="Times New Roman" w:cs="Times New Roman"/>
          <w:color w:val="000000" w:themeColor="text1"/>
          <w:shd w:val="clear" w:color="auto" w:fill="FFFFFF"/>
        </w:rPr>
        <w:t>Hepinizi saygı ile selamlıyorum ve hepinizin sağlığının iyi olduğunu ümit ediyorum.</w:t>
      </w:r>
    </w:p>
    <w:p w:rsidR="0031319B" w:rsidRPr="00846A80" w:rsidRDefault="0031319B" w:rsidP="00846A80">
      <w:pPr>
        <w:jc w:val="both"/>
        <w:rPr>
          <w:rFonts w:ascii="Times New Roman" w:hAnsi="Times New Roman" w:cs="Times New Roman"/>
          <w:color w:val="000000" w:themeColor="text1"/>
          <w:shd w:val="clear" w:color="auto" w:fill="FFFFFF"/>
        </w:rPr>
      </w:pPr>
    </w:p>
    <w:p w:rsidR="0031319B" w:rsidRPr="00846A80" w:rsidRDefault="0031319B" w:rsidP="00846A80">
      <w:pPr>
        <w:jc w:val="both"/>
        <w:rPr>
          <w:rFonts w:ascii="Times New Roman" w:hAnsi="Times New Roman" w:cs="Times New Roman"/>
          <w:color w:val="000000" w:themeColor="text1"/>
          <w:shd w:val="clear" w:color="auto" w:fill="FFFFFF"/>
        </w:rPr>
      </w:pPr>
      <w:r w:rsidRPr="00846A80">
        <w:rPr>
          <w:rFonts w:ascii="Times New Roman" w:hAnsi="Times New Roman" w:cs="Times New Roman"/>
          <w:color w:val="000000" w:themeColor="text1"/>
          <w:shd w:val="clear" w:color="auto" w:fill="FFFFFF"/>
        </w:rPr>
        <w:t>Dünya Sağlık Örgütü tarafından küresel salgın olarak ilan edilen bu olağanüstü durum nedeni ile geçen yıl Yükseköğretim Kurulu Salonunda yüz yüze gerçekleştirdiğimiz “Engelsiz Üniversite Bayrakları ve P</w:t>
      </w:r>
      <w:r w:rsidR="00A80A77" w:rsidRPr="00846A80">
        <w:rPr>
          <w:rFonts w:ascii="Times New Roman" w:hAnsi="Times New Roman" w:cs="Times New Roman"/>
          <w:color w:val="000000" w:themeColor="text1"/>
          <w:shd w:val="clear" w:color="auto" w:fill="FFFFFF"/>
        </w:rPr>
        <w:t xml:space="preserve">rogram Nişanı Ödül Töreni” </w:t>
      </w:r>
      <w:proofErr w:type="spellStart"/>
      <w:r w:rsidR="00A80A77" w:rsidRPr="00846A80">
        <w:rPr>
          <w:rFonts w:ascii="Times New Roman" w:hAnsi="Times New Roman" w:cs="Times New Roman"/>
          <w:color w:val="000000" w:themeColor="text1"/>
          <w:shd w:val="clear" w:color="auto" w:fill="FFFFFF"/>
        </w:rPr>
        <w:t>nde</w:t>
      </w:r>
      <w:proofErr w:type="spellEnd"/>
      <w:r w:rsidR="00A80A77" w:rsidRPr="00846A80">
        <w:rPr>
          <w:rFonts w:ascii="Times New Roman" w:hAnsi="Times New Roman" w:cs="Times New Roman"/>
          <w:color w:val="000000" w:themeColor="text1"/>
          <w:shd w:val="clear" w:color="auto" w:fill="FFFFFF"/>
        </w:rPr>
        <w:t xml:space="preserve"> </w:t>
      </w:r>
      <w:r w:rsidRPr="00846A80">
        <w:rPr>
          <w:rFonts w:ascii="Times New Roman" w:hAnsi="Times New Roman" w:cs="Times New Roman"/>
          <w:color w:val="000000" w:themeColor="text1"/>
          <w:shd w:val="clear" w:color="auto" w:fill="FFFFFF"/>
        </w:rPr>
        <w:t xml:space="preserve">bugün bu dijital ortamda sizlerle birlikte bir aradayız. </w:t>
      </w:r>
    </w:p>
    <w:p w:rsidR="0031319B" w:rsidRPr="00846A80" w:rsidRDefault="0031319B" w:rsidP="00846A80">
      <w:pPr>
        <w:jc w:val="both"/>
        <w:rPr>
          <w:rFonts w:ascii="Times New Roman" w:hAnsi="Times New Roman" w:cs="Times New Roman"/>
          <w:color w:val="000000" w:themeColor="text1"/>
          <w:shd w:val="clear" w:color="auto" w:fill="FFFFFF"/>
        </w:rPr>
      </w:pPr>
    </w:p>
    <w:p w:rsidR="0031319B" w:rsidRPr="00846A80" w:rsidRDefault="0031319B" w:rsidP="00846A80">
      <w:pPr>
        <w:jc w:val="both"/>
        <w:rPr>
          <w:rFonts w:ascii="Times New Roman" w:hAnsi="Times New Roman" w:cs="Times New Roman"/>
          <w:color w:val="000000" w:themeColor="text1"/>
          <w:shd w:val="clear" w:color="auto" w:fill="FFFFFF"/>
        </w:rPr>
      </w:pPr>
      <w:proofErr w:type="spellStart"/>
      <w:r w:rsidRPr="00846A80">
        <w:rPr>
          <w:rFonts w:ascii="Times New Roman" w:hAnsi="Times New Roman" w:cs="Times New Roman"/>
          <w:color w:val="000000" w:themeColor="text1"/>
          <w:shd w:val="clear" w:color="auto" w:fill="FFFFFF"/>
        </w:rPr>
        <w:t>Pandemi</w:t>
      </w:r>
      <w:proofErr w:type="spellEnd"/>
      <w:r w:rsidRPr="00846A80">
        <w:rPr>
          <w:rFonts w:ascii="Times New Roman" w:hAnsi="Times New Roman" w:cs="Times New Roman"/>
          <w:color w:val="000000" w:themeColor="text1"/>
          <w:shd w:val="clear" w:color="auto" w:fill="FFFFFF"/>
        </w:rPr>
        <w:t xml:space="preserve"> dönemi ile birlikte dünyada ve ülkemizde yükseköğretim sistemleri önemli değişimlerle karşı karşıya. Yükseköğretimde uzaktan eğitimin tamamen ön plana geçtiği, kitlesel çevrimiçi açık derslerle eğitimin büyük önem kazandığı bir dönemi yaşıyoruz. </w:t>
      </w:r>
      <w:r w:rsidRPr="00846A80">
        <w:rPr>
          <w:rFonts w:ascii="Times New Roman" w:hAnsi="Times New Roman" w:cs="Times New Roman"/>
        </w:rPr>
        <w:t>Bu zorlu süreçte karşı yapılabilecekler konusunda ülkelerin, kurumların ve üniversitelerin verdiği reaksiyonlar, hareket kabiliyeti önem kazanıyor.</w:t>
      </w:r>
    </w:p>
    <w:p w:rsidR="0031319B" w:rsidRPr="00846A80" w:rsidRDefault="0031319B" w:rsidP="00846A80">
      <w:pPr>
        <w:jc w:val="both"/>
        <w:rPr>
          <w:rFonts w:ascii="Times New Roman" w:hAnsi="Times New Roman" w:cs="Times New Roman"/>
          <w:color w:val="000000" w:themeColor="text1"/>
          <w:shd w:val="clear" w:color="auto" w:fill="FFFFFF"/>
        </w:rPr>
      </w:pPr>
    </w:p>
    <w:p w:rsidR="0031319B" w:rsidRPr="00846A80" w:rsidRDefault="0031319B" w:rsidP="00846A80">
      <w:pPr>
        <w:jc w:val="both"/>
        <w:rPr>
          <w:rFonts w:ascii="Times New Roman" w:hAnsi="Times New Roman" w:cs="Times New Roman"/>
          <w:color w:val="000000" w:themeColor="text1"/>
        </w:rPr>
      </w:pPr>
      <w:r w:rsidRPr="00846A80">
        <w:rPr>
          <w:rFonts w:ascii="Times New Roman" w:eastAsia="Times New Roman" w:hAnsi="Times New Roman" w:cs="Times New Roman"/>
          <w:color w:val="000000" w:themeColor="text1"/>
          <w:lang w:eastAsia="tr-TR"/>
        </w:rPr>
        <w:t xml:space="preserve">Türk Yükseköğretim sistemini yarınlara hazırlayabilmek maksadıyla; son yıllarda başlattığımız kalite eksenli büyüme yolundaki kazanımlar sürecinin kesintiye uğramaması ve üniversitelerimizi bu küresel değişime, yeni ve zor döneme hazırlıklı kılabilmek, yükseköğretimi uluslararası rekabete sokabilmek için bazı yeni ve yenilikçi kararlar aldık ve almaya da devam ediyoruz. </w:t>
      </w:r>
      <w:r w:rsidRPr="00846A80">
        <w:rPr>
          <w:rFonts w:ascii="Times New Roman" w:hAnsi="Times New Roman" w:cs="Times New Roman"/>
          <w:color w:val="000000" w:themeColor="text1"/>
        </w:rPr>
        <w:t xml:space="preserve">Bu süreçte üniversitelerimizin </w:t>
      </w:r>
      <w:r w:rsidRPr="00846A80">
        <w:rPr>
          <w:rFonts w:ascii="Times New Roman" w:hAnsi="Times New Roman" w:cs="Times New Roman"/>
          <w:b/>
          <w:color w:val="000000" w:themeColor="text1"/>
        </w:rPr>
        <w:t xml:space="preserve">öğrenci merkezli bir yaklaşımı </w:t>
      </w:r>
      <w:r w:rsidRPr="00846A80">
        <w:rPr>
          <w:rFonts w:ascii="Times New Roman" w:hAnsi="Times New Roman" w:cs="Times New Roman"/>
          <w:color w:val="000000" w:themeColor="text1"/>
        </w:rPr>
        <w:t xml:space="preserve">benimsemesi ve öğrencilerin tedirgin olmayacağı şekilde süreci yürütmelerini ayrıca önemsiyoruz.  </w:t>
      </w:r>
    </w:p>
    <w:p w:rsidR="00A80A77" w:rsidRPr="00846A80" w:rsidRDefault="00A80A77" w:rsidP="00846A80">
      <w:pPr>
        <w:jc w:val="both"/>
        <w:rPr>
          <w:rFonts w:ascii="Times New Roman" w:hAnsi="Times New Roman" w:cs="Times New Roman"/>
          <w:color w:val="000000" w:themeColor="text1"/>
        </w:rPr>
      </w:pPr>
    </w:p>
    <w:p w:rsidR="0031319B" w:rsidRPr="00846A80" w:rsidRDefault="0031319B" w:rsidP="00846A80">
      <w:pPr>
        <w:jc w:val="both"/>
        <w:rPr>
          <w:rFonts w:ascii="Times New Roman" w:hAnsi="Times New Roman" w:cs="Times New Roman"/>
          <w:color w:val="000000" w:themeColor="text1"/>
        </w:rPr>
      </w:pPr>
      <w:r w:rsidRPr="00846A80">
        <w:rPr>
          <w:rFonts w:ascii="Times New Roman" w:eastAsia="Times New Roman" w:hAnsi="Times New Roman" w:cs="Times New Roman"/>
          <w:color w:val="000000" w:themeColor="text1"/>
          <w:shd w:val="clear" w:color="auto" w:fill="FFFFFF"/>
        </w:rPr>
        <w:t xml:space="preserve">Yükseköğretim Kurulu tarafından iki yıl önce başlatılmış olan </w:t>
      </w:r>
      <w:r w:rsidRPr="00846A80">
        <w:rPr>
          <w:rFonts w:ascii="Times New Roman" w:eastAsia="Times New Roman" w:hAnsi="Times New Roman" w:cs="Times New Roman"/>
          <w:b/>
          <w:color w:val="000000" w:themeColor="text1"/>
          <w:shd w:val="clear" w:color="auto" w:fill="FFFFFF"/>
        </w:rPr>
        <w:t xml:space="preserve">“Yükseköğretimde Dijital Dönüşüm </w:t>
      </w:r>
      <w:proofErr w:type="spellStart"/>
      <w:r w:rsidRPr="00846A80">
        <w:rPr>
          <w:rFonts w:ascii="Times New Roman" w:eastAsia="Times New Roman" w:hAnsi="Times New Roman" w:cs="Times New Roman"/>
          <w:b/>
          <w:color w:val="000000" w:themeColor="text1"/>
          <w:shd w:val="clear" w:color="auto" w:fill="FFFFFF"/>
        </w:rPr>
        <w:t>Projesi”nin</w:t>
      </w:r>
      <w:proofErr w:type="spellEnd"/>
      <w:r w:rsidRPr="00846A80">
        <w:rPr>
          <w:rFonts w:ascii="Times New Roman" w:eastAsia="Times New Roman" w:hAnsi="Times New Roman" w:cs="Times New Roman"/>
          <w:b/>
          <w:color w:val="000000" w:themeColor="text1"/>
          <w:shd w:val="clear" w:color="auto" w:fill="FFFFFF"/>
        </w:rPr>
        <w:t xml:space="preserve"> </w:t>
      </w:r>
      <w:r w:rsidRPr="00846A80">
        <w:rPr>
          <w:rFonts w:ascii="Times New Roman" w:eastAsia="Times New Roman" w:hAnsi="Times New Roman" w:cs="Times New Roman"/>
          <w:color w:val="000000" w:themeColor="text1"/>
          <w:shd w:val="clear" w:color="auto" w:fill="FFFFFF"/>
        </w:rPr>
        <w:t xml:space="preserve">içinde bulunduğumuz sürece önemli katkıları olmuştur. Bu proje kapsamında 16 üniversitemizde 6 bine yakın öğretim elemanına “Dijital Çağda Yükseköğretimde Öğrenme ve Öğretme”, 50 binin üzerinde öğrencimize de “Dijital Okur-Yazarlık” dersi verilmişti. Diğer taraftan üniversitelerimizde açılan uzaktan eğitim merkezlerinin </w:t>
      </w:r>
      <w:r w:rsidRPr="00846A80">
        <w:rPr>
          <w:rFonts w:ascii="Times New Roman" w:eastAsia="Times New Roman" w:hAnsi="Times New Roman" w:cs="Times New Roman"/>
          <w:b/>
          <w:color w:val="000000" w:themeColor="text1"/>
          <w:shd w:val="clear" w:color="auto" w:fill="FFFFFF"/>
        </w:rPr>
        <w:t>sayısı 100’ün üzerinde iken geçtiğimiz günlerde 20 Uzaktan Eğitim Merkezi’nin daha kurulmasıyla</w:t>
      </w:r>
      <w:r w:rsidRPr="00846A80">
        <w:rPr>
          <w:rFonts w:ascii="Times New Roman" w:eastAsia="Times New Roman" w:hAnsi="Times New Roman" w:cs="Times New Roman"/>
          <w:color w:val="000000" w:themeColor="text1"/>
          <w:shd w:val="clear" w:color="auto" w:fill="FFFFFF"/>
        </w:rPr>
        <w:t xml:space="preserve"> artık Uzaktan Eğitim Birimi bulunmayan Devlet Üniversitemiz kalmadı. </w:t>
      </w:r>
    </w:p>
    <w:p w:rsidR="0031319B" w:rsidRPr="00846A80" w:rsidRDefault="0031319B" w:rsidP="00846A80">
      <w:pPr>
        <w:shd w:val="clear" w:color="auto" w:fill="FFFFFF"/>
        <w:spacing w:after="150"/>
        <w:jc w:val="both"/>
        <w:rPr>
          <w:rFonts w:ascii="Times New Roman" w:eastAsia="Times New Roman" w:hAnsi="Times New Roman" w:cs="Times New Roman"/>
          <w:color w:val="000000" w:themeColor="text1"/>
          <w:lang w:eastAsia="tr-TR"/>
        </w:rPr>
      </w:pPr>
      <w:r w:rsidRPr="00846A80">
        <w:rPr>
          <w:rFonts w:ascii="Times New Roman" w:eastAsia="Times New Roman" w:hAnsi="Times New Roman" w:cs="Times New Roman"/>
          <w:color w:val="000000" w:themeColor="text1"/>
          <w:lang w:eastAsia="tr-TR"/>
        </w:rPr>
        <w:t>YÖK olarak bu sürecin; gerçekleri dikkate alan, sükûneti ve temkini elden bırakmayan, üniversitelerimizin ehliyetlerine karar mekanizmalarında önem veren bir yaklaşım ile yönetilmesine büyük önem veriyoruz. İnşallah bu zorlu süreci de aşacağımıza inanıyorum.</w:t>
      </w:r>
    </w:p>
    <w:p w:rsidR="006A5DDB" w:rsidRPr="00846A80" w:rsidRDefault="0031319B" w:rsidP="00846A80">
      <w:pPr>
        <w:shd w:val="clear" w:color="auto" w:fill="FFFFFF"/>
        <w:spacing w:after="150"/>
        <w:jc w:val="both"/>
        <w:rPr>
          <w:rFonts w:ascii="Times New Roman" w:hAnsi="Times New Roman" w:cs="Times New Roman"/>
          <w:color w:val="000000" w:themeColor="text1"/>
          <w:shd w:val="clear" w:color="auto" w:fill="FFFFFF"/>
        </w:rPr>
      </w:pPr>
      <w:r w:rsidRPr="00846A80">
        <w:rPr>
          <w:rFonts w:ascii="Times New Roman" w:hAnsi="Times New Roman" w:cs="Times New Roman"/>
          <w:color w:val="000000" w:themeColor="text1"/>
          <w:shd w:val="clear" w:color="auto" w:fill="FFFFFF"/>
        </w:rPr>
        <w:t>Bu</w:t>
      </w:r>
      <w:r w:rsidR="006A5DDB" w:rsidRPr="00846A80">
        <w:rPr>
          <w:rFonts w:ascii="Times New Roman" w:hAnsi="Times New Roman" w:cs="Times New Roman"/>
          <w:color w:val="000000" w:themeColor="text1"/>
          <w:shd w:val="clear" w:color="auto" w:fill="FFFFFF"/>
        </w:rPr>
        <w:t>rada kısaca bazı projelerimize</w:t>
      </w:r>
      <w:r w:rsidRPr="00846A80">
        <w:rPr>
          <w:rFonts w:ascii="Times New Roman" w:hAnsi="Times New Roman" w:cs="Times New Roman"/>
          <w:color w:val="000000" w:themeColor="text1"/>
          <w:shd w:val="clear" w:color="auto" w:fill="FFFFFF"/>
        </w:rPr>
        <w:t xml:space="preserve"> de </w:t>
      </w:r>
      <w:r w:rsidR="006A5DDB" w:rsidRPr="00846A80">
        <w:rPr>
          <w:rFonts w:ascii="Times New Roman" w:hAnsi="Times New Roman" w:cs="Times New Roman"/>
          <w:color w:val="000000" w:themeColor="text1"/>
          <w:shd w:val="clear" w:color="auto" w:fill="FFFFFF"/>
        </w:rPr>
        <w:t xml:space="preserve">bu vesile ile işaret etmek isterim. Yeni YÖK ile yükseköğretim sistemimize çeşitlilik ve ihtisaslaşma gelmiştir. Bu iki koldan yürümektedir: Araştırma Üniversiteleri ve Bölgesel Kalkınma Odaklı </w:t>
      </w:r>
      <w:proofErr w:type="spellStart"/>
      <w:r w:rsidR="006A5DDB" w:rsidRPr="00846A80">
        <w:rPr>
          <w:rFonts w:ascii="Times New Roman" w:hAnsi="Times New Roman" w:cs="Times New Roman"/>
          <w:color w:val="000000" w:themeColor="text1"/>
          <w:shd w:val="clear" w:color="auto" w:fill="FFFFFF"/>
        </w:rPr>
        <w:t>Üniversteler</w:t>
      </w:r>
      <w:proofErr w:type="spellEnd"/>
      <w:r w:rsidR="006A5DDB" w:rsidRPr="00846A80">
        <w:rPr>
          <w:rFonts w:ascii="Times New Roman" w:hAnsi="Times New Roman" w:cs="Times New Roman"/>
          <w:color w:val="000000" w:themeColor="text1"/>
          <w:shd w:val="clear" w:color="auto" w:fill="FFFFFF"/>
        </w:rPr>
        <w:t xml:space="preserve">. </w:t>
      </w:r>
    </w:p>
    <w:p w:rsidR="006A5DDB" w:rsidRPr="00846A80" w:rsidRDefault="006A5DDB" w:rsidP="00846A80">
      <w:pPr>
        <w:shd w:val="clear" w:color="auto" w:fill="FFFFFF"/>
        <w:spacing w:after="150"/>
        <w:jc w:val="both"/>
        <w:rPr>
          <w:rFonts w:ascii="Times New Roman" w:hAnsi="Times New Roman" w:cs="Times New Roman"/>
          <w:color w:val="000000" w:themeColor="text1"/>
          <w:shd w:val="clear" w:color="auto" w:fill="FFFFFF"/>
        </w:rPr>
      </w:pPr>
      <w:r w:rsidRPr="00846A80">
        <w:rPr>
          <w:rFonts w:ascii="Times New Roman" w:hAnsi="Times New Roman" w:cs="Times New Roman"/>
          <w:color w:val="000000" w:themeColor="text1"/>
          <w:shd w:val="clear" w:color="auto" w:fill="FFFFFF"/>
        </w:rPr>
        <w:t xml:space="preserve">Yeni YÖK’ün sisteme kazandırdığı bir diğer değer de dünyada ulusal ölçekte açılan ilk doktora programı olan </w:t>
      </w:r>
      <w:r w:rsidRPr="00846A80">
        <w:rPr>
          <w:rFonts w:ascii="Times New Roman" w:hAnsi="Times New Roman" w:cs="Times New Roman"/>
          <w:b/>
          <w:color w:val="000000" w:themeColor="text1"/>
          <w:shd w:val="clear" w:color="auto" w:fill="FFFFFF"/>
        </w:rPr>
        <w:t>YÖK 100/2000</w:t>
      </w:r>
      <w:r w:rsidRPr="00846A80">
        <w:rPr>
          <w:rFonts w:ascii="Times New Roman" w:hAnsi="Times New Roman" w:cs="Times New Roman"/>
          <w:color w:val="000000" w:themeColor="text1"/>
          <w:shd w:val="clear" w:color="auto" w:fill="FFFFFF"/>
        </w:rPr>
        <w:t> </w:t>
      </w:r>
      <w:r w:rsidRPr="00846A80">
        <w:rPr>
          <w:rStyle w:val="Gl"/>
          <w:rFonts w:ascii="Times New Roman" w:hAnsi="Times New Roman" w:cs="Times New Roman"/>
          <w:color w:val="000000" w:themeColor="text1"/>
          <w:shd w:val="clear" w:color="auto" w:fill="FFFFFF"/>
        </w:rPr>
        <w:t xml:space="preserve">Doktora Burs Programıdır. </w:t>
      </w:r>
      <w:r w:rsidRPr="00846A80">
        <w:rPr>
          <w:rFonts w:ascii="Times New Roman" w:hAnsi="Times New Roman" w:cs="Times New Roman"/>
          <w:color w:val="000000" w:themeColor="text1"/>
          <w:shd w:val="clear" w:color="auto" w:fill="FFFFFF"/>
        </w:rPr>
        <w:t xml:space="preserve"> </w:t>
      </w:r>
    </w:p>
    <w:p w:rsidR="0031319B" w:rsidRPr="00846A80" w:rsidRDefault="0031319B" w:rsidP="00846A80">
      <w:pPr>
        <w:shd w:val="clear" w:color="auto" w:fill="FFFFFF"/>
        <w:spacing w:after="150"/>
        <w:jc w:val="both"/>
        <w:rPr>
          <w:rStyle w:val="Gl"/>
          <w:rFonts w:ascii="Times New Roman" w:hAnsi="Times New Roman" w:cs="Times New Roman"/>
          <w:b w:val="0"/>
          <w:color w:val="000000" w:themeColor="text1"/>
          <w:shd w:val="clear" w:color="auto" w:fill="FFFFFF"/>
        </w:rPr>
      </w:pPr>
      <w:r w:rsidRPr="00846A80">
        <w:rPr>
          <w:rFonts w:ascii="Times New Roman" w:hAnsi="Times New Roman" w:cs="Times New Roman"/>
          <w:color w:val="000000" w:themeColor="text1"/>
          <w:shd w:val="clear" w:color="auto" w:fill="FFFFFF"/>
        </w:rPr>
        <w:t xml:space="preserve">Ülkemizin kalkınma hedefleri doğrultusunda ihtiyaç duyduğu nitelikli insan gücünü yetiştirmeyi hedeflediğimiz </w:t>
      </w:r>
      <w:r w:rsidRPr="00846A80">
        <w:rPr>
          <w:rFonts w:ascii="Times New Roman" w:hAnsi="Times New Roman" w:cs="Times New Roman"/>
          <w:b/>
          <w:color w:val="000000" w:themeColor="text1"/>
          <w:shd w:val="clear" w:color="auto" w:fill="FFFFFF"/>
        </w:rPr>
        <w:t>YÖK 100/2000</w:t>
      </w:r>
      <w:r w:rsidRPr="00846A80">
        <w:rPr>
          <w:rFonts w:ascii="Times New Roman" w:hAnsi="Times New Roman" w:cs="Times New Roman"/>
          <w:color w:val="000000" w:themeColor="text1"/>
          <w:shd w:val="clear" w:color="auto" w:fill="FFFFFF"/>
        </w:rPr>
        <w:t> </w:t>
      </w:r>
      <w:r w:rsidRPr="00846A80">
        <w:rPr>
          <w:rStyle w:val="Gl"/>
          <w:rFonts w:ascii="Times New Roman" w:hAnsi="Times New Roman" w:cs="Times New Roman"/>
          <w:color w:val="000000" w:themeColor="text1"/>
          <w:shd w:val="clear" w:color="auto" w:fill="FFFFFF"/>
        </w:rPr>
        <w:t>Doktora Burs Programı</w:t>
      </w:r>
      <w:r w:rsidRPr="00846A80">
        <w:rPr>
          <w:rFonts w:ascii="Times New Roman" w:hAnsi="Times New Roman" w:cs="Times New Roman"/>
          <w:color w:val="000000" w:themeColor="text1"/>
          <w:shd w:val="clear" w:color="auto" w:fill="FFFFFF"/>
        </w:rPr>
        <w:t>n</w:t>
      </w:r>
      <w:r w:rsidRPr="00846A80">
        <w:rPr>
          <w:rFonts w:ascii="Times New Roman" w:hAnsi="Times New Roman" w:cs="Times New Roman"/>
          <w:b/>
          <w:color w:val="000000" w:themeColor="text1"/>
          <w:shd w:val="clear" w:color="auto" w:fill="FFFFFF"/>
        </w:rPr>
        <w:t>da</w:t>
      </w:r>
      <w:r w:rsidRPr="00846A80">
        <w:rPr>
          <w:rFonts w:ascii="Times New Roman" w:hAnsi="Times New Roman" w:cs="Times New Roman"/>
          <w:color w:val="000000" w:themeColor="text1"/>
          <w:shd w:val="clear" w:color="auto" w:fill="FFFFFF"/>
        </w:rPr>
        <w:t xml:space="preserve"> salgına yönelik ihtiyaç duyulan alanlar tespit edildi. </w:t>
      </w:r>
      <w:proofErr w:type="spellStart"/>
      <w:r w:rsidRPr="00846A80">
        <w:rPr>
          <w:rFonts w:ascii="Times New Roman" w:hAnsi="Times New Roman" w:cs="Times New Roman"/>
          <w:color w:val="000000" w:themeColor="text1"/>
          <w:shd w:val="clear" w:color="auto" w:fill="FFFFFF"/>
        </w:rPr>
        <w:t>Pandemi</w:t>
      </w:r>
      <w:proofErr w:type="spellEnd"/>
      <w:r w:rsidRPr="00846A80">
        <w:rPr>
          <w:rFonts w:ascii="Times New Roman" w:hAnsi="Times New Roman" w:cs="Times New Roman"/>
          <w:color w:val="000000" w:themeColor="text1"/>
          <w:shd w:val="clear" w:color="auto" w:fill="FFFFFF"/>
        </w:rPr>
        <w:t xml:space="preserve"> dönemi özel çağrısında “Aşı Çalışmaları, İlaç Çalışmaları, Enfeksiyon Hastalıklarının İmmünolojisi, Koruyucu Tıbbi Malzemeler, Biyomedikal Teknoloji ve Ekipmanlar, Uzaktan Eğitim Uygulamaları, Sanal Laboratuvar Uygulamaları gibi çok sayıda alan yer alıyor. </w:t>
      </w:r>
      <w:r w:rsidR="009F246D" w:rsidRPr="00846A80">
        <w:rPr>
          <w:rFonts w:ascii="Times New Roman" w:hAnsi="Times New Roman" w:cs="Times New Roman"/>
          <w:color w:val="000000" w:themeColor="text1"/>
          <w:shd w:val="clear" w:color="auto" w:fill="FFFFFF"/>
        </w:rPr>
        <w:t xml:space="preserve">Yine </w:t>
      </w:r>
      <w:r w:rsidR="009F246D" w:rsidRPr="00846A80">
        <w:rPr>
          <w:rFonts w:ascii="Times New Roman" w:hAnsi="Times New Roman" w:cs="Times New Roman"/>
          <w:b/>
          <w:color w:val="000000" w:themeColor="text1"/>
          <w:shd w:val="clear" w:color="auto" w:fill="FFFFFF"/>
        </w:rPr>
        <w:t>YÖK 100/2000</w:t>
      </w:r>
      <w:r w:rsidR="009F246D" w:rsidRPr="00846A80">
        <w:rPr>
          <w:rFonts w:ascii="Times New Roman" w:hAnsi="Times New Roman" w:cs="Times New Roman"/>
          <w:color w:val="000000" w:themeColor="text1"/>
          <w:shd w:val="clear" w:color="auto" w:fill="FFFFFF"/>
        </w:rPr>
        <w:t> </w:t>
      </w:r>
      <w:r w:rsidR="009F246D" w:rsidRPr="00846A80">
        <w:rPr>
          <w:rStyle w:val="Gl"/>
          <w:rFonts w:ascii="Times New Roman" w:hAnsi="Times New Roman" w:cs="Times New Roman"/>
          <w:color w:val="000000" w:themeColor="text1"/>
          <w:shd w:val="clear" w:color="auto" w:fill="FFFFFF"/>
        </w:rPr>
        <w:t xml:space="preserve">Doktora Burs Programı </w:t>
      </w:r>
      <w:r w:rsidR="009F246D" w:rsidRPr="00846A80">
        <w:rPr>
          <w:rStyle w:val="Gl"/>
          <w:rFonts w:ascii="Times New Roman" w:hAnsi="Times New Roman" w:cs="Times New Roman"/>
          <w:color w:val="000000" w:themeColor="text1"/>
          <w:shd w:val="clear" w:color="auto" w:fill="FFFFFF"/>
        </w:rPr>
        <w:lastRenderedPageBreak/>
        <w:t xml:space="preserve">kapsamında </w:t>
      </w:r>
      <w:r w:rsidR="009F246D" w:rsidRPr="00846A80">
        <w:rPr>
          <w:rStyle w:val="Gl"/>
          <w:rFonts w:ascii="Times New Roman" w:hAnsi="Times New Roman" w:cs="Times New Roman"/>
          <w:b w:val="0"/>
          <w:color w:val="000000" w:themeColor="text1"/>
          <w:shd w:val="clear" w:color="auto" w:fill="FFFFFF"/>
        </w:rPr>
        <w:t xml:space="preserve">engelli çalışmalarına yönelik öncelikli alanları belirleyerek, Türk İşaret Dili, Engelsiz Yaşam, Özel Eğitim, Aile Psikolojisi gibi alanlarda doktora bursu verdik.  </w:t>
      </w:r>
    </w:p>
    <w:p w:rsidR="009F246D" w:rsidRPr="00846A80" w:rsidRDefault="009F246D" w:rsidP="00846A80">
      <w:pPr>
        <w:shd w:val="clear" w:color="auto" w:fill="FFFFFF"/>
        <w:spacing w:after="150"/>
        <w:jc w:val="both"/>
        <w:rPr>
          <w:rFonts w:ascii="Times New Roman" w:hAnsi="Times New Roman" w:cs="Times New Roman"/>
          <w:color w:val="000000" w:themeColor="text1"/>
          <w:shd w:val="clear" w:color="auto" w:fill="FFFFFF"/>
        </w:rPr>
      </w:pPr>
      <w:proofErr w:type="spellStart"/>
      <w:r w:rsidRPr="00846A80">
        <w:rPr>
          <w:rStyle w:val="Gl"/>
          <w:rFonts w:ascii="Times New Roman" w:hAnsi="Times New Roman" w:cs="Times New Roman"/>
          <w:b w:val="0"/>
          <w:color w:val="000000" w:themeColor="text1"/>
          <w:shd w:val="clear" w:color="auto" w:fill="FFFFFF"/>
        </w:rPr>
        <w:t>Ergoterapi</w:t>
      </w:r>
      <w:proofErr w:type="spellEnd"/>
      <w:r w:rsidRPr="00846A80">
        <w:rPr>
          <w:rStyle w:val="Gl"/>
          <w:rFonts w:ascii="Times New Roman" w:hAnsi="Times New Roman" w:cs="Times New Roman"/>
          <w:b w:val="0"/>
          <w:color w:val="000000" w:themeColor="text1"/>
          <w:shd w:val="clear" w:color="auto" w:fill="FFFFFF"/>
        </w:rPr>
        <w:t>, Dil Konuşma Terapisi alanlarında nitelikli insan kaynağını arttırmak üzere yeni lisans ve lisansüstü programlar açtık. 8 üniversitemizde Otizm Spektrum Bozukluğu Eğitimi Anabilim D</w:t>
      </w:r>
      <w:r w:rsidR="00F17E4D" w:rsidRPr="00846A80">
        <w:rPr>
          <w:rStyle w:val="Gl"/>
          <w:rFonts w:ascii="Times New Roman" w:hAnsi="Times New Roman" w:cs="Times New Roman"/>
          <w:b w:val="0"/>
          <w:color w:val="000000" w:themeColor="text1"/>
          <w:shd w:val="clear" w:color="auto" w:fill="FFFFFF"/>
        </w:rPr>
        <w:t xml:space="preserve">alı açıldı. </w:t>
      </w:r>
      <w:r w:rsidR="00843A43" w:rsidRPr="00846A80">
        <w:rPr>
          <w:rStyle w:val="Gl"/>
          <w:rFonts w:ascii="Times New Roman" w:hAnsi="Times New Roman" w:cs="Times New Roman"/>
          <w:b w:val="0"/>
          <w:color w:val="000000" w:themeColor="text1"/>
          <w:shd w:val="clear" w:color="auto" w:fill="FFFFFF"/>
        </w:rPr>
        <w:t xml:space="preserve">Yurt dışında Gölge Eğitici olarak bilinen kişilere akademik ortamda yetiştirmek üzere iki vakıf üniversitemizde (Fatih Sultan Mehmet ve Avrupa </w:t>
      </w:r>
      <w:proofErr w:type="spellStart"/>
      <w:r w:rsidR="00843A43" w:rsidRPr="00846A80">
        <w:rPr>
          <w:rStyle w:val="Gl"/>
          <w:rFonts w:ascii="Times New Roman" w:hAnsi="Times New Roman" w:cs="Times New Roman"/>
          <w:b w:val="0"/>
          <w:color w:val="000000" w:themeColor="text1"/>
          <w:shd w:val="clear" w:color="auto" w:fill="FFFFFF"/>
        </w:rPr>
        <w:t>MYO”</w:t>
      </w:r>
      <w:proofErr w:type="gramStart"/>
      <w:r w:rsidR="00843A43" w:rsidRPr="00846A80">
        <w:rPr>
          <w:rStyle w:val="Gl"/>
          <w:rFonts w:ascii="Times New Roman" w:hAnsi="Times New Roman" w:cs="Times New Roman"/>
          <w:b w:val="0"/>
          <w:color w:val="000000" w:themeColor="text1"/>
          <w:shd w:val="clear" w:color="auto" w:fill="FFFFFF"/>
        </w:rPr>
        <w:t>da</w:t>
      </w:r>
      <w:proofErr w:type="spellEnd"/>
      <w:r w:rsidR="00843A43" w:rsidRPr="00846A80">
        <w:rPr>
          <w:rStyle w:val="Gl"/>
          <w:rFonts w:ascii="Times New Roman" w:hAnsi="Times New Roman" w:cs="Times New Roman"/>
          <w:b w:val="0"/>
          <w:color w:val="000000" w:themeColor="text1"/>
          <w:shd w:val="clear" w:color="auto" w:fill="FFFFFF"/>
        </w:rPr>
        <w:t>,</w:t>
      </w:r>
      <w:proofErr w:type="gramEnd"/>
      <w:r w:rsidR="00843A43" w:rsidRPr="00846A80">
        <w:rPr>
          <w:rStyle w:val="Gl"/>
          <w:rFonts w:ascii="Times New Roman" w:hAnsi="Times New Roman" w:cs="Times New Roman"/>
          <w:b w:val="0"/>
          <w:color w:val="000000" w:themeColor="text1"/>
          <w:shd w:val="clear" w:color="auto" w:fill="FFFFFF"/>
        </w:rPr>
        <w:t xml:space="preserve"> Engelli Destek </w:t>
      </w:r>
      <w:proofErr w:type="spellStart"/>
      <w:r w:rsidR="00843A43" w:rsidRPr="00846A80">
        <w:rPr>
          <w:rStyle w:val="Gl"/>
          <w:rFonts w:ascii="Times New Roman" w:hAnsi="Times New Roman" w:cs="Times New Roman"/>
          <w:b w:val="0"/>
          <w:color w:val="000000" w:themeColor="text1"/>
          <w:shd w:val="clear" w:color="auto" w:fill="FFFFFF"/>
        </w:rPr>
        <w:t>önlisans</w:t>
      </w:r>
      <w:proofErr w:type="spellEnd"/>
      <w:r w:rsidR="00843A43" w:rsidRPr="00846A80">
        <w:rPr>
          <w:rStyle w:val="Gl"/>
          <w:rFonts w:ascii="Times New Roman" w:hAnsi="Times New Roman" w:cs="Times New Roman"/>
          <w:b w:val="0"/>
          <w:color w:val="000000" w:themeColor="text1"/>
          <w:shd w:val="clear" w:color="auto" w:fill="FFFFFF"/>
        </w:rPr>
        <w:t xml:space="preserve"> programı açılmıştır. </w:t>
      </w:r>
    </w:p>
    <w:p w:rsidR="00A80A77" w:rsidRPr="00846A80" w:rsidRDefault="0031319B" w:rsidP="00846A80">
      <w:pPr>
        <w:spacing w:after="150"/>
        <w:jc w:val="both"/>
        <w:rPr>
          <w:rFonts w:ascii="Times New Roman" w:hAnsi="Times New Roman" w:cs="Times New Roman"/>
          <w:color w:val="000000" w:themeColor="text1"/>
          <w:shd w:val="clear" w:color="auto" w:fill="FFFFFF"/>
        </w:rPr>
      </w:pPr>
      <w:r w:rsidRPr="00846A80">
        <w:rPr>
          <w:rFonts w:ascii="Times New Roman" w:hAnsi="Times New Roman" w:cs="Times New Roman"/>
          <w:color w:val="000000" w:themeColor="text1"/>
          <w:shd w:val="clear" w:color="auto" w:fill="FFFFFF"/>
        </w:rPr>
        <w:t xml:space="preserve">Hedef Odaklı </w:t>
      </w:r>
      <w:proofErr w:type="spellStart"/>
      <w:r w:rsidRPr="00846A80">
        <w:rPr>
          <w:rFonts w:ascii="Times New Roman" w:hAnsi="Times New Roman" w:cs="Times New Roman"/>
          <w:color w:val="000000" w:themeColor="text1"/>
          <w:shd w:val="clear" w:color="auto" w:fill="FFFFFF"/>
        </w:rPr>
        <w:t>Uluslararasılaşma</w:t>
      </w:r>
      <w:proofErr w:type="spellEnd"/>
      <w:r w:rsidRPr="00846A80">
        <w:rPr>
          <w:rFonts w:ascii="Times New Roman" w:hAnsi="Times New Roman" w:cs="Times New Roman"/>
          <w:color w:val="000000" w:themeColor="text1"/>
          <w:shd w:val="clear" w:color="auto" w:fill="FFFFFF"/>
        </w:rPr>
        <w:t xml:space="preserve"> projesi kapsamında Türk yükseköğretim sistemi </w:t>
      </w:r>
      <w:proofErr w:type="spellStart"/>
      <w:r w:rsidRPr="00846A80">
        <w:rPr>
          <w:rFonts w:ascii="Times New Roman" w:hAnsi="Times New Roman" w:cs="Times New Roman"/>
          <w:color w:val="000000" w:themeColor="text1"/>
          <w:shd w:val="clear" w:color="auto" w:fill="FFFFFF"/>
        </w:rPr>
        <w:t>Uluslararasılaşma</w:t>
      </w:r>
      <w:proofErr w:type="spellEnd"/>
      <w:r w:rsidRPr="00846A80">
        <w:rPr>
          <w:rFonts w:ascii="Times New Roman" w:hAnsi="Times New Roman" w:cs="Times New Roman"/>
          <w:color w:val="000000" w:themeColor="text1"/>
          <w:shd w:val="clear" w:color="auto" w:fill="FFFFFF"/>
        </w:rPr>
        <w:t xml:space="preserve"> sürecinde öğrenci sayısı açısından ciddi bir ivme kazandı. </w:t>
      </w:r>
    </w:p>
    <w:p w:rsidR="006A5DDB" w:rsidRPr="00846A80" w:rsidRDefault="0031319B" w:rsidP="00846A80">
      <w:pPr>
        <w:spacing w:after="150"/>
        <w:jc w:val="both"/>
        <w:rPr>
          <w:rFonts w:ascii="Times New Roman" w:hAnsi="Times New Roman" w:cs="Times New Roman"/>
          <w:color w:val="000000" w:themeColor="text1"/>
          <w:shd w:val="clear" w:color="auto" w:fill="FFFFFF"/>
        </w:rPr>
      </w:pPr>
      <w:r w:rsidRPr="00846A80">
        <w:rPr>
          <w:rFonts w:ascii="Times New Roman" w:hAnsi="Times New Roman" w:cs="Times New Roman"/>
          <w:b/>
          <w:color w:val="000000" w:themeColor="text1"/>
          <w:shd w:val="clear" w:color="auto" w:fill="FFFFFF"/>
        </w:rPr>
        <w:t>48 binlerde olan uluslararası öğrenci sayımız bugün 178 binlere</w:t>
      </w:r>
      <w:r w:rsidRPr="00846A80">
        <w:rPr>
          <w:rFonts w:ascii="Times New Roman" w:hAnsi="Times New Roman" w:cs="Times New Roman"/>
          <w:color w:val="000000" w:themeColor="text1"/>
          <w:shd w:val="clear" w:color="auto" w:fill="FFFFFF"/>
        </w:rPr>
        <w:t xml:space="preserve"> yükselmiş durumda. </w:t>
      </w:r>
      <w:r w:rsidR="006A5DDB" w:rsidRPr="00846A80">
        <w:rPr>
          <w:rFonts w:ascii="Times New Roman" w:hAnsi="Times New Roman" w:cs="Times New Roman"/>
          <w:color w:val="000000" w:themeColor="text1"/>
          <w:shd w:val="clear" w:color="auto" w:fill="FFFFFF"/>
        </w:rPr>
        <w:t xml:space="preserve">Bu da Yeni YÖK’ün Hedef Odaklı </w:t>
      </w:r>
      <w:proofErr w:type="spellStart"/>
      <w:r w:rsidR="006A5DDB" w:rsidRPr="00846A80">
        <w:rPr>
          <w:rFonts w:ascii="Times New Roman" w:hAnsi="Times New Roman" w:cs="Times New Roman"/>
          <w:color w:val="000000" w:themeColor="text1"/>
          <w:shd w:val="clear" w:color="auto" w:fill="FFFFFF"/>
        </w:rPr>
        <w:t>Uluslararasılaşma</w:t>
      </w:r>
      <w:proofErr w:type="spellEnd"/>
      <w:r w:rsidR="006A5DDB" w:rsidRPr="00846A80">
        <w:rPr>
          <w:rFonts w:ascii="Times New Roman" w:hAnsi="Times New Roman" w:cs="Times New Roman"/>
          <w:color w:val="000000" w:themeColor="text1"/>
          <w:shd w:val="clear" w:color="auto" w:fill="FFFFFF"/>
        </w:rPr>
        <w:t xml:space="preserve"> Projesi’nin bir sonucu. </w:t>
      </w:r>
    </w:p>
    <w:p w:rsidR="006A5DDB" w:rsidRPr="00846A80" w:rsidRDefault="006A5DDB" w:rsidP="00846A80">
      <w:pPr>
        <w:spacing w:after="150"/>
        <w:jc w:val="both"/>
        <w:rPr>
          <w:rFonts w:ascii="Times New Roman" w:hAnsi="Times New Roman" w:cs="Times New Roman"/>
          <w:b/>
          <w:color w:val="000000" w:themeColor="text1"/>
          <w:shd w:val="clear" w:color="auto" w:fill="FFFFFF"/>
        </w:rPr>
      </w:pPr>
      <w:r w:rsidRPr="00846A80">
        <w:rPr>
          <w:rFonts w:ascii="Times New Roman" w:hAnsi="Times New Roman" w:cs="Times New Roman"/>
          <w:b/>
          <w:color w:val="000000" w:themeColor="text1"/>
          <w:shd w:val="clear" w:color="auto" w:fill="FFFFFF"/>
        </w:rPr>
        <w:t xml:space="preserve">Değerli Katılımcılar; </w:t>
      </w:r>
    </w:p>
    <w:p w:rsidR="0031319B" w:rsidRPr="00846A80" w:rsidRDefault="0031319B" w:rsidP="00846A80">
      <w:pPr>
        <w:spacing w:after="150"/>
        <w:jc w:val="both"/>
        <w:rPr>
          <w:rFonts w:ascii="Times New Roman" w:hAnsi="Times New Roman" w:cs="Times New Roman"/>
          <w:shd w:val="clear" w:color="auto" w:fill="FFFFFF"/>
        </w:rPr>
      </w:pPr>
      <w:r w:rsidRPr="00846A80">
        <w:rPr>
          <w:rFonts w:ascii="Times New Roman" w:hAnsi="Times New Roman" w:cs="Times New Roman"/>
          <w:shd w:val="clear" w:color="auto" w:fill="FFFFFF"/>
        </w:rPr>
        <w:t xml:space="preserve">Bildiğiniz üzere bu süreçte günlük yaşam ve eğitim, iş dünyası, ekonomi, turizm gibi birçok sektör süreçten ciddi biçimde etkilenmeye devam ediyor. Yükseköğretim Kurulu (YÖK) olarak, bu ağır </w:t>
      </w:r>
      <w:proofErr w:type="spellStart"/>
      <w:r w:rsidRPr="00846A80">
        <w:rPr>
          <w:rFonts w:ascii="Times New Roman" w:hAnsi="Times New Roman" w:cs="Times New Roman"/>
          <w:shd w:val="clear" w:color="auto" w:fill="FFFFFF"/>
        </w:rPr>
        <w:t>pandemi</w:t>
      </w:r>
      <w:proofErr w:type="spellEnd"/>
      <w:r w:rsidRPr="00846A80">
        <w:rPr>
          <w:rFonts w:ascii="Times New Roman" w:hAnsi="Times New Roman" w:cs="Times New Roman"/>
          <w:shd w:val="clear" w:color="auto" w:fill="FFFFFF"/>
        </w:rPr>
        <w:t xml:space="preserve"> sürecinde Türk yükseköğretiminin etkin bir şekilde yönetilmesi için, devletimizin almış olduğu kararlar çerçevesinde, çevik bir yönetim anlayışıyla hareket etmekteyiz. Komisyonlar marifetiyle hızlı, esnek kararlar alarak ve alınan her kararı her gün yeniden gözden geçirerek bu süreci yönetiyoruz. Bu arada dünya üniversitelerini ve onların aldıkları kararları da takip ediyoruz.</w:t>
      </w:r>
    </w:p>
    <w:p w:rsidR="0031319B" w:rsidRDefault="0031319B" w:rsidP="00846A80">
      <w:pPr>
        <w:jc w:val="both"/>
        <w:rPr>
          <w:rFonts w:ascii="Times New Roman" w:hAnsi="Times New Roman" w:cs="Times New Roman"/>
          <w:color w:val="000000" w:themeColor="text1"/>
          <w:shd w:val="clear" w:color="auto" w:fill="FFFFFF"/>
        </w:rPr>
      </w:pPr>
      <w:r w:rsidRPr="00846A80">
        <w:rPr>
          <w:rFonts w:ascii="Times New Roman" w:hAnsi="Times New Roman" w:cs="Times New Roman"/>
          <w:color w:val="000000" w:themeColor="text1"/>
          <w:shd w:val="clear" w:color="auto" w:fill="FFFFFF"/>
        </w:rPr>
        <w:t>Bu süreçte bu projelerimizle ilgili düzenlemelerimize ek olarak öğrenci merkezli bir yaklaşımla, öğrencilerimizin huzurunu ve güvenliğini sağlayacak biçimde eğitime sadece 1 hafta ara vererek ciddi planlamalar gerçekleştirdik. Uzaktan Öğretim Yol Haritamızı belirledik ve bu süreçte öğrencilerimizin herhangi bir mağduriyet yaşamamaları için çok sayıda kararlar aldık. Uzaktan öğretim sürecinde ise engelli öğrencilerimiz için engel grubuna göre eğitimi erişilebilir kılmak en önemli önceliğimiz oldu.</w:t>
      </w:r>
    </w:p>
    <w:p w:rsidR="00846A80" w:rsidRPr="00846A80" w:rsidRDefault="00846A80" w:rsidP="00846A80">
      <w:pPr>
        <w:jc w:val="both"/>
        <w:rPr>
          <w:rFonts w:ascii="Times New Roman" w:eastAsia="Times New Roman" w:hAnsi="Times New Roman" w:cs="Times New Roman"/>
          <w:color w:val="000000" w:themeColor="text1"/>
          <w:shd w:val="clear" w:color="auto" w:fill="FFFFFF"/>
        </w:rPr>
      </w:pPr>
    </w:p>
    <w:p w:rsidR="0031319B" w:rsidRPr="00846A80" w:rsidRDefault="0031319B" w:rsidP="00846A80">
      <w:pPr>
        <w:spacing w:after="150"/>
        <w:jc w:val="both"/>
        <w:rPr>
          <w:rFonts w:ascii="Times New Roman" w:hAnsi="Times New Roman" w:cs="Times New Roman"/>
          <w:color w:val="000000" w:themeColor="text1"/>
          <w:lang w:eastAsia="tr-TR"/>
        </w:rPr>
      </w:pPr>
      <w:r w:rsidRPr="00846A80">
        <w:rPr>
          <w:rFonts w:ascii="Times New Roman" w:hAnsi="Times New Roman" w:cs="Times New Roman"/>
          <w:b/>
          <w:bCs/>
          <w:color w:val="000000" w:themeColor="text1"/>
          <w:lang w:eastAsia="tr-TR"/>
        </w:rPr>
        <w:t>İşitme engelli öğrenciler</w:t>
      </w:r>
      <w:r w:rsidRPr="00846A80">
        <w:rPr>
          <w:rFonts w:ascii="Times New Roman" w:hAnsi="Times New Roman" w:cs="Times New Roman"/>
          <w:color w:val="000000" w:themeColor="text1"/>
          <w:lang w:eastAsia="tr-TR"/>
        </w:rPr>
        <w:t> için “ders içeriklerinin metin olarak da sağlanması, ders anlatımlarının mümkünse alt yazılı olarak da verilmesi, ders içeriğinin önceden metin olarak öğrenciye gönderilmesi, dudak okuyabilen öğrenciler için ders sunumlarının yanı sıra öğretim elemanının ekranda görünmesinin sağlanması”; </w:t>
      </w:r>
      <w:r w:rsidRPr="00846A80">
        <w:rPr>
          <w:rFonts w:ascii="Times New Roman" w:hAnsi="Times New Roman" w:cs="Times New Roman"/>
          <w:b/>
          <w:bCs/>
          <w:color w:val="000000" w:themeColor="text1"/>
          <w:lang w:eastAsia="tr-TR"/>
        </w:rPr>
        <w:t>Görme engelli öğrencilerin</w:t>
      </w:r>
      <w:r w:rsidRPr="00846A80">
        <w:rPr>
          <w:rFonts w:ascii="Times New Roman" w:hAnsi="Times New Roman" w:cs="Times New Roman"/>
          <w:color w:val="000000" w:themeColor="text1"/>
          <w:lang w:eastAsia="tr-TR"/>
        </w:rPr>
        <w:t> “okuyucu sistemlerinin kullanabileceği zengin metin biçimlerinin ders metinlerinde kullanımı açısından özen gösterilmesi, sunumlarda büyük punto ve kontrast renk kullanılması, görsel içeriklerin, grafik ve tabloların ders anlatımı sırasında betimlenmesi, özellikle sınavlarda grafiklerin betimlenmesi”, </w:t>
      </w:r>
      <w:r w:rsidRPr="00846A80">
        <w:rPr>
          <w:rFonts w:ascii="Times New Roman" w:hAnsi="Times New Roman" w:cs="Times New Roman"/>
          <w:b/>
          <w:bCs/>
          <w:color w:val="000000" w:themeColor="text1"/>
          <w:lang w:eastAsia="tr-TR"/>
        </w:rPr>
        <w:t>Uzaktan eğitim kapsamında yapılan online sınavlarda</w:t>
      </w:r>
      <w:r w:rsidRPr="00846A80">
        <w:rPr>
          <w:rFonts w:ascii="Times New Roman" w:hAnsi="Times New Roman" w:cs="Times New Roman"/>
          <w:color w:val="000000" w:themeColor="text1"/>
          <w:lang w:eastAsia="tr-TR"/>
        </w:rPr>
        <w:t> engel durumuna göre ek süre tanınması gibi tedbirler de üniversitelere bildirildi.</w:t>
      </w:r>
    </w:p>
    <w:p w:rsidR="0031319B" w:rsidRPr="00846A80" w:rsidRDefault="0031319B" w:rsidP="00846A80">
      <w:pPr>
        <w:spacing w:after="150"/>
        <w:jc w:val="both"/>
        <w:rPr>
          <w:rFonts w:ascii="Times New Roman" w:hAnsi="Times New Roman" w:cs="Times New Roman"/>
          <w:color w:val="000000" w:themeColor="text1"/>
          <w:lang w:eastAsia="tr-TR"/>
        </w:rPr>
      </w:pPr>
      <w:r w:rsidRPr="00846A80">
        <w:rPr>
          <w:rFonts w:ascii="Times New Roman" w:hAnsi="Times New Roman" w:cs="Times New Roman"/>
          <w:b/>
          <w:bCs/>
          <w:color w:val="000000" w:themeColor="text1"/>
          <w:lang w:eastAsia="tr-TR"/>
        </w:rPr>
        <w:t>Zihinsel engelli ve otizm spektrum bozukluğu</w:t>
      </w:r>
      <w:r w:rsidRPr="00846A80">
        <w:rPr>
          <w:rFonts w:ascii="Times New Roman" w:hAnsi="Times New Roman" w:cs="Times New Roman"/>
          <w:color w:val="000000" w:themeColor="text1"/>
          <w:lang w:eastAsia="tr-TR"/>
        </w:rPr>
        <w:t> </w:t>
      </w:r>
      <w:r w:rsidRPr="00846A80">
        <w:rPr>
          <w:rFonts w:ascii="Times New Roman" w:hAnsi="Times New Roman" w:cs="Times New Roman"/>
          <w:b/>
          <w:bCs/>
          <w:color w:val="000000" w:themeColor="text1"/>
          <w:lang w:eastAsia="tr-TR"/>
        </w:rPr>
        <w:t>bulunan </w:t>
      </w:r>
      <w:r w:rsidRPr="00846A80">
        <w:rPr>
          <w:rFonts w:ascii="Times New Roman" w:hAnsi="Times New Roman" w:cs="Times New Roman"/>
          <w:color w:val="000000" w:themeColor="text1"/>
          <w:lang w:eastAsia="tr-TR"/>
        </w:rPr>
        <w:t xml:space="preserve">az sayıda öğrenci için de “yükseköğretimle bağlantısının kopmaması için özen gösterilmesi, düzenli aralıklarla aile ve öğrenciyle temasa geçilmesi, gerekirse psikoloji ve diğer alanlardan akademisyenlerden de destek alınmasının imkânlar dâhilinde sağlanmasına ilişkin aldığımız kararlar engelsiz bir eğitim ortamına katkı sunmak adına aldığımız kararlardır. </w:t>
      </w:r>
    </w:p>
    <w:p w:rsidR="0031319B" w:rsidRPr="00846A80" w:rsidRDefault="0031319B" w:rsidP="00846A80">
      <w:pPr>
        <w:jc w:val="both"/>
        <w:rPr>
          <w:rFonts w:ascii="Times New Roman" w:eastAsia="Times New Roman" w:hAnsi="Times New Roman" w:cs="Times New Roman"/>
          <w:b/>
          <w:color w:val="000000" w:themeColor="text1"/>
          <w:shd w:val="clear" w:color="auto" w:fill="FFFFFF"/>
        </w:rPr>
      </w:pPr>
      <w:r w:rsidRPr="00846A80">
        <w:rPr>
          <w:rFonts w:ascii="Times New Roman" w:eastAsia="Times New Roman" w:hAnsi="Times New Roman" w:cs="Times New Roman"/>
          <w:b/>
          <w:color w:val="000000" w:themeColor="text1"/>
          <w:shd w:val="clear" w:color="auto" w:fill="FFFFFF"/>
        </w:rPr>
        <w:t>Sizlere bazı sayısal ver</w:t>
      </w:r>
      <w:r w:rsidR="00A80A77" w:rsidRPr="00846A80">
        <w:rPr>
          <w:rFonts w:ascii="Times New Roman" w:eastAsia="Times New Roman" w:hAnsi="Times New Roman" w:cs="Times New Roman"/>
          <w:b/>
          <w:color w:val="000000" w:themeColor="text1"/>
          <w:shd w:val="clear" w:color="auto" w:fill="FFFFFF"/>
        </w:rPr>
        <w:t xml:space="preserve">ilerden de söz etmek istiyorum: </w:t>
      </w:r>
    </w:p>
    <w:p w:rsidR="0031319B" w:rsidRPr="00846A80" w:rsidRDefault="0031319B" w:rsidP="00846A80">
      <w:pPr>
        <w:jc w:val="both"/>
        <w:rPr>
          <w:rFonts w:ascii="Times New Roman" w:eastAsia="Times New Roman" w:hAnsi="Times New Roman" w:cs="Times New Roman"/>
          <w:color w:val="000000" w:themeColor="text1"/>
          <w:shd w:val="clear" w:color="auto" w:fill="FFFFFF"/>
        </w:rPr>
      </w:pPr>
    </w:p>
    <w:p w:rsidR="0031319B" w:rsidRPr="00846A80" w:rsidRDefault="0031319B" w:rsidP="00846A80">
      <w:pPr>
        <w:jc w:val="both"/>
        <w:rPr>
          <w:rFonts w:ascii="Times New Roman" w:hAnsi="Times New Roman" w:cs="Times New Roman"/>
          <w:color w:val="000000" w:themeColor="text1"/>
        </w:rPr>
      </w:pPr>
      <w:r w:rsidRPr="00846A80">
        <w:rPr>
          <w:rFonts w:ascii="Times New Roman" w:hAnsi="Times New Roman" w:cs="Times New Roman"/>
          <w:color w:val="000000" w:themeColor="text1"/>
        </w:rPr>
        <w:t xml:space="preserve">Yükseköğretim sistemimizde bugün itibariyle öğrenci sayımız 7 milyon 852 bin 51’dir. </w:t>
      </w:r>
      <w:r w:rsidRPr="00846A80">
        <w:rPr>
          <w:rFonts w:ascii="Times New Roman" w:hAnsi="Times New Roman" w:cs="Times New Roman"/>
          <w:b/>
          <w:color w:val="000000" w:themeColor="text1"/>
        </w:rPr>
        <w:t xml:space="preserve">YÖKSİS verilerine göre farklı engel düzeylerindeki bu öğrencilerimizin </w:t>
      </w:r>
      <w:r w:rsidR="009F246D" w:rsidRPr="00846A80">
        <w:rPr>
          <w:rFonts w:ascii="Times New Roman" w:hAnsi="Times New Roman" w:cs="Times New Roman"/>
          <w:b/>
          <w:color w:val="000000" w:themeColor="text1"/>
        </w:rPr>
        <w:t>sayısı ise 50 bin civarında</w:t>
      </w:r>
      <w:r w:rsidRPr="00846A80">
        <w:rPr>
          <w:rFonts w:ascii="Times New Roman" w:hAnsi="Times New Roman" w:cs="Times New Roman"/>
          <w:b/>
          <w:color w:val="000000" w:themeColor="text1"/>
        </w:rPr>
        <w:t xml:space="preserve">dır. </w:t>
      </w:r>
      <w:r w:rsidRPr="00846A80">
        <w:rPr>
          <w:rFonts w:ascii="Times New Roman" w:hAnsi="Times New Roman" w:cs="Times New Roman"/>
          <w:color w:val="000000" w:themeColor="text1"/>
        </w:rPr>
        <w:t xml:space="preserve">Bu sayı yükseköğretim sistemimizdeki öğrencilerin yaklaşık </w:t>
      </w:r>
      <w:r w:rsidRPr="00846A80">
        <w:rPr>
          <w:rFonts w:ascii="Times New Roman" w:hAnsi="Times New Roman" w:cs="Times New Roman"/>
          <w:b/>
          <w:color w:val="000000" w:themeColor="text1"/>
        </w:rPr>
        <w:t>%0,66’sını</w:t>
      </w:r>
      <w:r w:rsidRPr="00846A80">
        <w:rPr>
          <w:rFonts w:ascii="Times New Roman" w:hAnsi="Times New Roman" w:cs="Times New Roman"/>
          <w:color w:val="000000" w:themeColor="text1"/>
        </w:rPr>
        <w:t xml:space="preserve"> teşkil etmektedir. </w:t>
      </w:r>
    </w:p>
    <w:p w:rsidR="0031319B" w:rsidRDefault="0031319B" w:rsidP="00846A80">
      <w:pPr>
        <w:jc w:val="both"/>
        <w:rPr>
          <w:rFonts w:ascii="Times New Roman" w:eastAsia="Times New Roman" w:hAnsi="Times New Roman" w:cs="Times New Roman"/>
          <w:color w:val="000000" w:themeColor="text1"/>
          <w:shd w:val="clear" w:color="auto" w:fill="FFFFFF"/>
          <w:lang w:eastAsia="tr-TR"/>
        </w:rPr>
      </w:pPr>
      <w:r w:rsidRPr="00846A80">
        <w:rPr>
          <w:rFonts w:ascii="Times New Roman" w:eastAsia="Times New Roman" w:hAnsi="Times New Roman" w:cs="Times New Roman"/>
          <w:color w:val="000000" w:themeColor="text1"/>
          <w:shd w:val="clear" w:color="auto" w:fill="FFFFFF"/>
        </w:rPr>
        <w:lastRenderedPageBreak/>
        <w:t xml:space="preserve">Bildiğiniz üzere </w:t>
      </w:r>
      <w:r w:rsidRPr="00846A80">
        <w:rPr>
          <w:rFonts w:ascii="Times New Roman" w:eastAsia="Times New Roman" w:hAnsi="Times New Roman" w:cs="Times New Roman"/>
          <w:color w:val="000000" w:themeColor="text1"/>
          <w:shd w:val="clear" w:color="auto" w:fill="FFFFFF"/>
          <w:lang w:eastAsia="tr-TR"/>
        </w:rPr>
        <w:t xml:space="preserve">engelli öğrencilerimizin eğitim öğretim faaliyetlerine, ayrıca sosyal ve kültürel faaliyetlere de katılımına destek olmak, gerekli uyarlamaların, alt yapının ve donanımların sağlanması ve üniversitelerimizde engelsiz bir ekosistemin oluşturulmasını teşvik etmek üzere 2018 yılından bu yana </w:t>
      </w:r>
      <w:r w:rsidRPr="00846A80">
        <w:rPr>
          <w:rFonts w:ascii="Times New Roman" w:eastAsia="Times New Roman" w:hAnsi="Times New Roman" w:cs="Times New Roman"/>
          <w:b/>
          <w:color w:val="000000" w:themeColor="text1"/>
          <w:shd w:val="clear" w:color="auto" w:fill="FFFFFF"/>
          <w:lang w:eastAsia="tr-TR"/>
        </w:rPr>
        <w:t>Engelsiz Üniversite Ödülleri</w:t>
      </w:r>
      <w:r w:rsidRPr="00846A80">
        <w:rPr>
          <w:rFonts w:ascii="Times New Roman" w:eastAsia="Times New Roman" w:hAnsi="Times New Roman" w:cs="Times New Roman"/>
          <w:color w:val="000000" w:themeColor="text1"/>
          <w:shd w:val="clear" w:color="auto" w:fill="FFFFFF"/>
          <w:lang w:eastAsia="tr-TR"/>
        </w:rPr>
        <w:t xml:space="preserve"> vermekteyiz. Engelsiz üniversite dediğimizde sadece </w:t>
      </w:r>
      <w:proofErr w:type="gramStart"/>
      <w:r w:rsidRPr="00846A80">
        <w:rPr>
          <w:rFonts w:ascii="Times New Roman" w:eastAsia="Times New Roman" w:hAnsi="Times New Roman" w:cs="Times New Roman"/>
          <w:color w:val="000000" w:themeColor="text1"/>
          <w:shd w:val="clear" w:color="auto" w:fill="FFFFFF"/>
          <w:lang w:eastAsia="tr-TR"/>
        </w:rPr>
        <w:t>mekan</w:t>
      </w:r>
      <w:proofErr w:type="gramEnd"/>
      <w:r w:rsidRPr="00846A80">
        <w:rPr>
          <w:rFonts w:ascii="Times New Roman" w:eastAsia="Times New Roman" w:hAnsi="Times New Roman" w:cs="Times New Roman"/>
          <w:color w:val="000000" w:themeColor="text1"/>
          <w:shd w:val="clear" w:color="auto" w:fill="FFFFFF"/>
          <w:lang w:eastAsia="tr-TR"/>
        </w:rPr>
        <w:t xml:space="preserve"> ile ilgili düzenlemeler değil, sosyal ve kültürel faaliyetleri de içinde barındıran bir üniversite </w:t>
      </w:r>
      <w:r w:rsidR="006A5DDB" w:rsidRPr="00846A80">
        <w:rPr>
          <w:rFonts w:ascii="Times New Roman" w:eastAsia="Times New Roman" w:hAnsi="Times New Roman" w:cs="Times New Roman"/>
          <w:color w:val="000000" w:themeColor="text1"/>
          <w:shd w:val="clear" w:color="auto" w:fill="FFFFFF"/>
          <w:lang w:eastAsia="tr-TR"/>
        </w:rPr>
        <w:t>tasavvur</w:t>
      </w:r>
      <w:r w:rsidRPr="00846A80">
        <w:rPr>
          <w:rFonts w:ascii="Times New Roman" w:eastAsia="Times New Roman" w:hAnsi="Times New Roman" w:cs="Times New Roman"/>
          <w:color w:val="000000" w:themeColor="text1"/>
          <w:shd w:val="clear" w:color="auto" w:fill="FFFFFF"/>
          <w:lang w:eastAsia="tr-TR"/>
        </w:rPr>
        <w:t xml:space="preserve"> edilmelidir. </w:t>
      </w:r>
    </w:p>
    <w:p w:rsidR="00846A80" w:rsidRPr="00846A80" w:rsidRDefault="00846A80" w:rsidP="00846A80">
      <w:pPr>
        <w:jc w:val="both"/>
        <w:rPr>
          <w:rFonts w:ascii="Times New Roman" w:eastAsia="Times New Roman" w:hAnsi="Times New Roman" w:cs="Times New Roman"/>
          <w:color w:val="000000" w:themeColor="text1"/>
          <w:shd w:val="clear" w:color="auto" w:fill="FFFFFF"/>
          <w:lang w:eastAsia="tr-TR"/>
        </w:rPr>
      </w:pPr>
    </w:p>
    <w:p w:rsidR="0031319B" w:rsidRDefault="00A80A77" w:rsidP="00846A80">
      <w:pPr>
        <w:pStyle w:val="xxmsonormal"/>
        <w:shd w:val="clear" w:color="auto" w:fill="FFFFFF"/>
        <w:spacing w:before="0" w:beforeAutospacing="0" w:after="0" w:afterAutospacing="0"/>
        <w:jc w:val="both"/>
        <w:rPr>
          <w:color w:val="000000"/>
          <w:bdr w:val="none" w:sz="0" w:space="0" w:color="auto" w:frame="1"/>
        </w:rPr>
      </w:pPr>
      <w:r w:rsidRPr="00846A80">
        <w:rPr>
          <w:color w:val="000000"/>
          <w:bdr w:val="none" w:sz="0" w:space="0" w:color="auto" w:frame="1"/>
        </w:rPr>
        <w:t xml:space="preserve">Diğer taraftan bu ödüller vesilesi ile engelli bireylerin yükseköğretime tam, etkin ve eşit katılımını sağlamak amacıyla gerçekleştirilen çalışmalar ayrıca sevindiricidir. </w:t>
      </w:r>
      <w:r w:rsidR="0031319B" w:rsidRPr="00846A80">
        <w:rPr>
          <w:color w:val="000000"/>
        </w:rPr>
        <w:t xml:space="preserve">Nitekim ödüller sadece fiziki erişilebilirliği değil aynı zamanda engelli öğrencilerimizin doğrudan katkı sağladığı, içinde bulunduğu sosyokültürel faaliyetleri ve eğitime erişilebilirlikte yapılan çalışmaları da içermektedir. </w:t>
      </w:r>
      <w:r w:rsidR="0031319B" w:rsidRPr="00846A80">
        <w:rPr>
          <w:color w:val="000000"/>
          <w:bdr w:val="none" w:sz="0" w:space="0" w:color="auto" w:frame="1"/>
        </w:rPr>
        <w:t xml:space="preserve">Engelsiz Üniversite </w:t>
      </w:r>
      <w:proofErr w:type="gramStart"/>
      <w:r w:rsidR="0031319B" w:rsidRPr="00846A80">
        <w:rPr>
          <w:color w:val="000000"/>
          <w:bdr w:val="none" w:sz="0" w:space="0" w:color="auto" w:frame="1"/>
        </w:rPr>
        <w:t>Ödülleri,  '</w:t>
      </w:r>
      <w:proofErr w:type="gramEnd"/>
      <w:r w:rsidR="0031319B" w:rsidRPr="00846A80">
        <w:rPr>
          <w:color w:val="000000"/>
          <w:bdr w:val="none" w:sz="0" w:space="0" w:color="auto" w:frame="1"/>
        </w:rPr>
        <w:t>Engelsiz Üniversite Bayrakları ve Engelsiz Program Nişanları olmak üzere iki alanda verilmektedir. </w:t>
      </w:r>
    </w:p>
    <w:p w:rsidR="00846A80" w:rsidRPr="00846A80" w:rsidRDefault="00846A80" w:rsidP="00846A80">
      <w:pPr>
        <w:pStyle w:val="xxmsonormal"/>
        <w:shd w:val="clear" w:color="auto" w:fill="FFFFFF"/>
        <w:spacing w:before="0" w:beforeAutospacing="0" w:after="0" w:afterAutospacing="0"/>
        <w:jc w:val="both"/>
        <w:rPr>
          <w:color w:val="000000"/>
          <w:bdr w:val="none" w:sz="0" w:space="0" w:color="auto" w:frame="1"/>
        </w:rPr>
      </w:pPr>
    </w:p>
    <w:p w:rsidR="0031319B" w:rsidRPr="00846A80" w:rsidRDefault="0031319B" w:rsidP="00846A80">
      <w:pPr>
        <w:shd w:val="clear" w:color="auto" w:fill="FFFFFF"/>
        <w:jc w:val="both"/>
        <w:rPr>
          <w:rFonts w:ascii="Times New Roman" w:eastAsia="Times New Roman" w:hAnsi="Times New Roman" w:cs="Times New Roman"/>
          <w:color w:val="000000"/>
          <w:lang w:eastAsia="tr-TR"/>
        </w:rPr>
      </w:pPr>
      <w:r w:rsidRPr="00846A80">
        <w:rPr>
          <w:rFonts w:ascii="Times New Roman" w:eastAsia="Times New Roman" w:hAnsi="Times New Roman" w:cs="Times New Roman"/>
          <w:b/>
          <w:bCs/>
          <w:color w:val="000000"/>
          <w:lang w:eastAsia="tr-TR"/>
        </w:rPr>
        <w:t>“Engelsiz Üniversite Bayrakları” üç kategoride veriliyor  </w:t>
      </w:r>
    </w:p>
    <w:p w:rsidR="0031319B" w:rsidRPr="00846A80" w:rsidRDefault="0031319B" w:rsidP="00846A80">
      <w:pPr>
        <w:shd w:val="clear" w:color="auto" w:fill="FFFFFF"/>
        <w:ind w:left="567" w:hanging="360"/>
        <w:rPr>
          <w:rFonts w:ascii="Times New Roman" w:eastAsia="Times New Roman" w:hAnsi="Times New Roman" w:cs="Times New Roman"/>
          <w:color w:val="000000"/>
          <w:lang w:eastAsia="tr-TR"/>
        </w:rPr>
      </w:pPr>
      <w:r w:rsidRPr="00846A80">
        <w:rPr>
          <w:rFonts w:ascii="Times New Roman" w:eastAsia="Times New Roman" w:hAnsi="Times New Roman" w:cs="Times New Roman"/>
          <w:color w:val="000000"/>
          <w:bdr w:val="none" w:sz="0" w:space="0" w:color="auto" w:frame="1"/>
          <w:lang w:eastAsia="tr-TR"/>
        </w:rPr>
        <w:t>·      </w:t>
      </w:r>
      <w:r w:rsidRPr="00846A80">
        <w:rPr>
          <w:rFonts w:ascii="Times New Roman" w:eastAsia="Times New Roman" w:hAnsi="Times New Roman" w:cs="Times New Roman"/>
          <w:color w:val="000000"/>
          <w:lang w:eastAsia="tr-TR"/>
        </w:rPr>
        <w:t xml:space="preserve">Mekanda </w:t>
      </w:r>
      <w:proofErr w:type="gramStart"/>
      <w:r w:rsidRPr="00846A80">
        <w:rPr>
          <w:rFonts w:ascii="Times New Roman" w:eastAsia="Times New Roman" w:hAnsi="Times New Roman" w:cs="Times New Roman"/>
          <w:color w:val="000000"/>
          <w:lang w:eastAsia="tr-TR"/>
        </w:rPr>
        <w:t>Erişilebilirlik(</w:t>
      </w:r>
      <w:proofErr w:type="gramEnd"/>
      <w:r w:rsidRPr="00846A80">
        <w:rPr>
          <w:rFonts w:ascii="Times New Roman" w:eastAsia="Times New Roman" w:hAnsi="Times New Roman" w:cs="Times New Roman"/>
          <w:color w:val="000000"/>
          <w:lang w:eastAsia="tr-TR"/>
        </w:rPr>
        <w:t>Turuncu Bayrak) </w:t>
      </w:r>
    </w:p>
    <w:p w:rsidR="0031319B" w:rsidRPr="00846A80" w:rsidRDefault="0031319B" w:rsidP="00846A80">
      <w:pPr>
        <w:shd w:val="clear" w:color="auto" w:fill="FFFFFF"/>
        <w:ind w:left="567" w:hanging="360"/>
        <w:rPr>
          <w:rFonts w:ascii="Times New Roman" w:eastAsia="Times New Roman" w:hAnsi="Times New Roman" w:cs="Times New Roman"/>
          <w:color w:val="000000"/>
          <w:lang w:eastAsia="tr-TR"/>
        </w:rPr>
      </w:pPr>
      <w:r w:rsidRPr="00846A80">
        <w:rPr>
          <w:rFonts w:ascii="Times New Roman" w:eastAsia="Times New Roman" w:hAnsi="Times New Roman" w:cs="Times New Roman"/>
          <w:color w:val="000000"/>
          <w:bdr w:val="none" w:sz="0" w:space="0" w:color="auto" w:frame="1"/>
          <w:lang w:eastAsia="tr-TR"/>
        </w:rPr>
        <w:t>·      </w:t>
      </w:r>
      <w:r w:rsidRPr="00846A80">
        <w:rPr>
          <w:rFonts w:ascii="Times New Roman" w:eastAsia="Times New Roman" w:hAnsi="Times New Roman" w:cs="Times New Roman"/>
          <w:color w:val="000000"/>
          <w:lang w:eastAsia="tr-TR"/>
        </w:rPr>
        <w:t>Eğitimde Erişilebilirlik (Yeşil Bayrak) </w:t>
      </w:r>
    </w:p>
    <w:p w:rsidR="0031319B" w:rsidRPr="00846A80" w:rsidRDefault="0031319B" w:rsidP="00846A80">
      <w:pPr>
        <w:shd w:val="clear" w:color="auto" w:fill="FFFFFF"/>
        <w:ind w:left="567" w:hanging="360"/>
        <w:rPr>
          <w:rFonts w:ascii="Times New Roman" w:eastAsia="Times New Roman" w:hAnsi="Times New Roman" w:cs="Times New Roman"/>
          <w:color w:val="000000"/>
          <w:lang w:eastAsia="tr-TR"/>
        </w:rPr>
      </w:pPr>
      <w:r w:rsidRPr="00846A80">
        <w:rPr>
          <w:rFonts w:ascii="Times New Roman" w:eastAsia="Times New Roman" w:hAnsi="Times New Roman" w:cs="Times New Roman"/>
          <w:color w:val="000000"/>
          <w:bdr w:val="none" w:sz="0" w:space="0" w:color="auto" w:frame="1"/>
          <w:lang w:eastAsia="tr-TR"/>
        </w:rPr>
        <w:t>·      </w:t>
      </w:r>
      <w:proofErr w:type="spellStart"/>
      <w:r w:rsidRPr="00846A80">
        <w:rPr>
          <w:rFonts w:ascii="Times New Roman" w:eastAsia="Times New Roman" w:hAnsi="Times New Roman" w:cs="Times New Roman"/>
          <w:color w:val="000000"/>
          <w:lang w:eastAsia="tr-TR"/>
        </w:rPr>
        <w:t>Sosyo</w:t>
      </w:r>
      <w:proofErr w:type="spellEnd"/>
      <w:r w:rsidRPr="00846A80">
        <w:rPr>
          <w:rFonts w:ascii="Times New Roman" w:eastAsia="Times New Roman" w:hAnsi="Times New Roman" w:cs="Times New Roman"/>
          <w:color w:val="000000"/>
          <w:lang w:eastAsia="tr-TR"/>
        </w:rPr>
        <w:t>-Kültürel Faaliyetlerde Erişilebilirlik (Mavi Bayrak) </w:t>
      </w:r>
    </w:p>
    <w:p w:rsidR="0031319B" w:rsidRPr="00846A80" w:rsidRDefault="0031319B" w:rsidP="00846A80">
      <w:pPr>
        <w:shd w:val="clear" w:color="auto" w:fill="FFFFFF"/>
        <w:rPr>
          <w:rFonts w:ascii="Times New Roman" w:eastAsia="Times New Roman" w:hAnsi="Times New Roman" w:cs="Times New Roman"/>
          <w:color w:val="000000"/>
          <w:lang w:eastAsia="tr-TR"/>
        </w:rPr>
      </w:pPr>
      <w:r w:rsidRPr="00846A80">
        <w:rPr>
          <w:rFonts w:ascii="Times New Roman" w:eastAsia="Times New Roman" w:hAnsi="Times New Roman" w:cs="Times New Roman"/>
          <w:color w:val="000000"/>
          <w:lang w:eastAsia="tr-TR"/>
        </w:rPr>
        <w:t> </w:t>
      </w:r>
    </w:p>
    <w:p w:rsidR="00A80A77" w:rsidRDefault="0031319B" w:rsidP="00846A80">
      <w:pPr>
        <w:shd w:val="clear" w:color="auto" w:fill="FFFFFF"/>
        <w:jc w:val="both"/>
        <w:rPr>
          <w:rFonts w:ascii="Times New Roman" w:eastAsia="Times New Roman" w:hAnsi="Times New Roman" w:cs="Times New Roman"/>
          <w:color w:val="000000"/>
          <w:lang w:eastAsia="tr-TR"/>
        </w:rPr>
      </w:pPr>
      <w:r w:rsidRPr="00846A80">
        <w:rPr>
          <w:rFonts w:ascii="Times New Roman" w:eastAsia="Times New Roman" w:hAnsi="Times New Roman" w:cs="Times New Roman"/>
          <w:color w:val="000000"/>
          <w:lang w:eastAsia="tr-TR"/>
        </w:rPr>
        <w:t>Programlarını farklı engelli gruplarına erişilebilir kılan üniversitelerin ilgili programlarına ise </w:t>
      </w:r>
      <w:r w:rsidRPr="00846A80">
        <w:rPr>
          <w:rFonts w:ascii="Times New Roman" w:eastAsia="Times New Roman" w:hAnsi="Times New Roman" w:cs="Times New Roman"/>
          <w:b/>
          <w:bCs/>
          <w:color w:val="000000"/>
          <w:lang w:eastAsia="tr-TR"/>
        </w:rPr>
        <w:t>“Engelsiz Program Nişanı”</w:t>
      </w:r>
      <w:r w:rsidR="00A80A77" w:rsidRPr="00846A80">
        <w:rPr>
          <w:rFonts w:ascii="Times New Roman" w:eastAsia="Times New Roman" w:hAnsi="Times New Roman" w:cs="Times New Roman"/>
          <w:color w:val="000000"/>
          <w:lang w:eastAsia="tr-TR"/>
        </w:rPr>
        <w:t xml:space="preserve"> verilmektedir. </w:t>
      </w:r>
    </w:p>
    <w:p w:rsidR="00846A80" w:rsidRPr="00846A80" w:rsidRDefault="00846A80" w:rsidP="00846A80">
      <w:pPr>
        <w:shd w:val="clear" w:color="auto" w:fill="FFFFFF"/>
        <w:jc w:val="both"/>
        <w:rPr>
          <w:rFonts w:ascii="Times New Roman" w:eastAsia="Times New Roman" w:hAnsi="Times New Roman" w:cs="Times New Roman"/>
          <w:bCs/>
          <w:color w:val="000000"/>
          <w:bdr w:val="none" w:sz="0" w:space="0" w:color="auto" w:frame="1"/>
          <w:lang w:eastAsia="tr-TR"/>
        </w:rPr>
      </w:pPr>
    </w:p>
    <w:p w:rsidR="0031319B" w:rsidRPr="00846A80" w:rsidRDefault="0031319B" w:rsidP="00846A80">
      <w:pPr>
        <w:shd w:val="clear" w:color="auto" w:fill="FFFFFF"/>
        <w:jc w:val="both"/>
        <w:rPr>
          <w:rFonts w:ascii="Times New Roman" w:eastAsia="Times New Roman" w:hAnsi="Times New Roman" w:cs="Times New Roman"/>
          <w:color w:val="000000"/>
          <w:lang w:eastAsia="tr-TR"/>
        </w:rPr>
      </w:pPr>
      <w:r w:rsidRPr="00846A80">
        <w:rPr>
          <w:rFonts w:ascii="Times New Roman" w:eastAsia="Times New Roman" w:hAnsi="Times New Roman" w:cs="Times New Roman"/>
          <w:bCs/>
          <w:color w:val="000000"/>
          <w:bdr w:val="none" w:sz="0" w:space="0" w:color="auto" w:frame="1"/>
          <w:lang w:eastAsia="tr-TR"/>
        </w:rPr>
        <w:t>Merhamet değil hak odaklı olarak üniversitelerimizin her alanı engelsiz olsun,</w:t>
      </w:r>
      <w:r w:rsidR="006A5DDB" w:rsidRPr="00846A80">
        <w:rPr>
          <w:rFonts w:ascii="Times New Roman" w:eastAsia="Times New Roman" w:hAnsi="Times New Roman" w:cs="Times New Roman"/>
          <w:bCs/>
          <w:color w:val="000000"/>
          <w:bdr w:val="none" w:sz="0" w:space="0" w:color="auto" w:frame="1"/>
          <w:lang w:eastAsia="tr-TR"/>
        </w:rPr>
        <w:t xml:space="preserve"> erişilebilir olsun istiyoruz.  </w:t>
      </w:r>
      <w:r w:rsidRPr="00846A80">
        <w:rPr>
          <w:rFonts w:ascii="Times New Roman" w:eastAsia="Times New Roman" w:hAnsi="Times New Roman" w:cs="Times New Roman"/>
          <w:bCs/>
          <w:color w:val="000000"/>
          <w:bdr w:val="none" w:sz="0" w:space="0" w:color="auto" w:frame="1"/>
          <w:lang w:eastAsia="tr-TR"/>
        </w:rPr>
        <w:t>Değerli engelli dostları sayesinde kurumsal erişilebilirliği sağlayacağımıza eminiz, onlara güveniyoruz. Hepsine şükranlarımızı sunuyoruz.</w:t>
      </w:r>
    </w:p>
    <w:p w:rsidR="0031319B" w:rsidRPr="00846A80" w:rsidRDefault="0031319B" w:rsidP="00846A80">
      <w:pPr>
        <w:jc w:val="both"/>
        <w:rPr>
          <w:rFonts w:ascii="Times New Roman" w:eastAsia="Times New Roman" w:hAnsi="Times New Roman" w:cs="Times New Roman"/>
          <w:color w:val="000000" w:themeColor="text1"/>
          <w:shd w:val="clear" w:color="auto" w:fill="FFFFFF"/>
          <w:lang w:eastAsia="tr-TR"/>
        </w:rPr>
      </w:pPr>
    </w:p>
    <w:p w:rsidR="0031319B" w:rsidRPr="00846A80" w:rsidRDefault="0031319B" w:rsidP="00846A80">
      <w:pPr>
        <w:spacing w:after="150"/>
        <w:jc w:val="both"/>
        <w:rPr>
          <w:rFonts w:ascii="Times New Roman" w:hAnsi="Times New Roman" w:cs="Times New Roman"/>
          <w:color w:val="000000" w:themeColor="text1"/>
          <w:lang w:eastAsia="tr-TR"/>
        </w:rPr>
      </w:pPr>
      <w:r w:rsidRPr="00846A80">
        <w:rPr>
          <w:rFonts w:ascii="Times New Roman" w:hAnsi="Times New Roman" w:cs="Times New Roman"/>
          <w:color w:val="000000" w:themeColor="text1"/>
        </w:rPr>
        <w:t xml:space="preserve">Bu kapsamda, </w:t>
      </w:r>
      <w:r w:rsidRPr="00846A80">
        <w:rPr>
          <w:rFonts w:ascii="Times New Roman" w:hAnsi="Times New Roman" w:cs="Times New Roman"/>
          <w:color w:val="000000" w:themeColor="text1"/>
          <w:lang w:eastAsia="tr-TR"/>
        </w:rPr>
        <w:t>Engelsiz Üniversite Ödülleri için </w:t>
      </w:r>
      <w:r w:rsidRPr="00846A80">
        <w:rPr>
          <w:rFonts w:ascii="Times New Roman" w:hAnsi="Times New Roman" w:cs="Times New Roman"/>
          <w:b/>
          <w:color w:val="000000" w:themeColor="text1"/>
        </w:rPr>
        <w:t>geçen yıl 80</w:t>
      </w:r>
      <w:r w:rsidRPr="00846A80">
        <w:rPr>
          <w:rFonts w:ascii="Times New Roman" w:hAnsi="Times New Roman" w:cs="Times New Roman"/>
          <w:color w:val="000000" w:themeColor="text1"/>
        </w:rPr>
        <w:t xml:space="preserve"> üniversiteden farklı kategorilerden</w:t>
      </w:r>
      <w:r w:rsidRPr="00846A80">
        <w:rPr>
          <w:rFonts w:ascii="Times New Roman" w:hAnsi="Times New Roman" w:cs="Times New Roman"/>
          <w:b/>
          <w:color w:val="000000" w:themeColor="text1"/>
        </w:rPr>
        <w:t xml:space="preserve"> 668</w:t>
      </w:r>
      <w:r w:rsidRPr="00846A80">
        <w:rPr>
          <w:rFonts w:ascii="Times New Roman" w:hAnsi="Times New Roman" w:cs="Times New Roman"/>
          <w:color w:val="000000" w:themeColor="text1"/>
        </w:rPr>
        <w:t xml:space="preserve"> başvuru yapılmış iken, bu yıl </w:t>
      </w:r>
      <w:r w:rsidRPr="00846A80">
        <w:rPr>
          <w:rFonts w:ascii="Times New Roman" w:hAnsi="Times New Roman" w:cs="Times New Roman"/>
          <w:b/>
          <w:bCs/>
          <w:color w:val="000000" w:themeColor="text1"/>
          <w:lang w:eastAsia="tr-TR"/>
        </w:rPr>
        <w:t>116</w:t>
      </w:r>
      <w:r w:rsidRPr="00846A80">
        <w:rPr>
          <w:rFonts w:ascii="Times New Roman" w:hAnsi="Times New Roman" w:cs="Times New Roman"/>
          <w:color w:val="000000" w:themeColor="text1"/>
          <w:lang w:eastAsia="tr-TR"/>
        </w:rPr>
        <w:t> </w:t>
      </w:r>
      <w:r w:rsidRPr="00846A80">
        <w:rPr>
          <w:rFonts w:ascii="Times New Roman" w:hAnsi="Times New Roman" w:cs="Times New Roman"/>
          <w:color w:val="000000" w:themeColor="text1"/>
        </w:rPr>
        <w:t xml:space="preserve">yükseköğretim kurumu tarafından yapılan başvuru sayısı </w:t>
      </w:r>
      <w:r w:rsidRPr="00846A80">
        <w:rPr>
          <w:rFonts w:ascii="Times New Roman" w:hAnsi="Times New Roman" w:cs="Times New Roman"/>
          <w:b/>
          <w:color w:val="000000" w:themeColor="text1"/>
        </w:rPr>
        <w:t xml:space="preserve">841 </w:t>
      </w:r>
      <w:r w:rsidRPr="00846A80">
        <w:rPr>
          <w:rFonts w:ascii="Times New Roman" w:hAnsi="Times New Roman" w:cs="Times New Roman"/>
          <w:color w:val="000000" w:themeColor="text1"/>
        </w:rPr>
        <w:t>ulaşmıştır.</w:t>
      </w:r>
      <w:r w:rsidRPr="00846A80">
        <w:rPr>
          <w:rFonts w:ascii="Times New Roman" w:hAnsi="Times New Roman" w:cs="Times New Roman"/>
          <w:b/>
          <w:color w:val="000000" w:themeColor="text1"/>
        </w:rPr>
        <w:t xml:space="preserve"> </w:t>
      </w:r>
    </w:p>
    <w:p w:rsidR="00A80A77" w:rsidRPr="00846A80" w:rsidRDefault="0031319B" w:rsidP="00846A80">
      <w:pPr>
        <w:pStyle w:val="xxmsonormal"/>
        <w:spacing w:before="0" w:beforeAutospacing="0" w:after="0" w:afterAutospacing="0"/>
        <w:jc w:val="both"/>
        <w:rPr>
          <w:color w:val="000000" w:themeColor="text1"/>
        </w:rPr>
      </w:pPr>
      <w:r w:rsidRPr="00846A80">
        <w:t>Bu bayrakların alınmasına katkı sağlayan tüm akademik ve idari personele teşekkür ediyor</w:t>
      </w:r>
      <w:r w:rsidR="00A80A77" w:rsidRPr="00846A80">
        <w:t xml:space="preserve">um. Özellikle fiziki imkanlarda </w:t>
      </w:r>
      <w:r w:rsidRPr="00846A80">
        <w:t xml:space="preserve">iyileşme zaman alıcı bir süreç, bayrakların gerektirdiği iyileştirmeleri başlatan, tamamlayan ve bir bayrak yarışı gibi devreden tüm ekiplerin üniversiteleri engelsiz kılmakta katkısı utulmamalı. </w:t>
      </w:r>
      <w:r w:rsidRPr="00846A80">
        <w:rPr>
          <w:color w:val="000000" w:themeColor="text1"/>
        </w:rPr>
        <w:t xml:space="preserve">Verilecek tüm ödüllerin nice güzel diğer çalışmaları, </w:t>
      </w:r>
      <w:proofErr w:type="gramStart"/>
      <w:r w:rsidRPr="00846A80">
        <w:rPr>
          <w:color w:val="000000" w:themeColor="text1"/>
        </w:rPr>
        <w:t>işbirliklerini</w:t>
      </w:r>
      <w:proofErr w:type="gramEnd"/>
      <w:r w:rsidRPr="00846A80">
        <w:rPr>
          <w:color w:val="000000" w:themeColor="text1"/>
        </w:rPr>
        <w:t xml:space="preserve"> teşvik et</w:t>
      </w:r>
      <w:r w:rsidR="00A80A77" w:rsidRPr="00846A80">
        <w:rPr>
          <w:color w:val="000000" w:themeColor="text1"/>
        </w:rPr>
        <w:t xml:space="preserve">mesini canı gönülden diliyorum. </w:t>
      </w:r>
    </w:p>
    <w:p w:rsidR="00A80A77" w:rsidRPr="00846A80" w:rsidRDefault="00A80A77" w:rsidP="00846A80">
      <w:pPr>
        <w:pStyle w:val="xxmsonormal"/>
        <w:spacing w:before="0" w:beforeAutospacing="0" w:after="0" w:afterAutospacing="0"/>
        <w:jc w:val="both"/>
        <w:rPr>
          <w:color w:val="000000" w:themeColor="text1"/>
        </w:rPr>
      </w:pPr>
    </w:p>
    <w:p w:rsidR="0031319B" w:rsidRDefault="0031319B" w:rsidP="00846A80">
      <w:pPr>
        <w:pStyle w:val="xxmsonormal"/>
        <w:spacing w:before="0" w:beforeAutospacing="0" w:after="0" w:afterAutospacing="0"/>
        <w:jc w:val="both"/>
        <w:rPr>
          <w:color w:val="000000" w:themeColor="text1"/>
        </w:rPr>
      </w:pPr>
      <w:r w:rsidRPr="00846A80">
        <w:rPr>
          <w:color w:val="000000" w:themeColor="text1"/>
          <w:shd w:val="clear" w:color="auto" w:fill="FFFFFF"/>
        </w:rPr>
        <w:t xml:space="preserve">Engelsiz eğitim ortamının oluşturulmasında tüm süreçlere katkıları için Engelli Öğrenci Çalışma Grubumuzun değerli üyelerine, </w:t>
      </w:r>
      <w:r w:rsidRPr="00846A80">
        <w:rPr>
          <w:color w:val="000000" w:themeColor="text1"/>
        </w:rPr>
        <w:t xml:space="preserve">siz değerli ve kıymetli yükseköğretim kurumu temsilcilerimize, katılımları ile bizlere destek veren </w:t>
      </w:r>
      <w:r w:rsidRPr="00846A80">
        <w:rPr>
          <w:b/>
          <w:color w:val="000000" w:themeColor="text1"/>
        </w:rPr>
        <w:t>Aile, Çalışma ve Sosyal Hizmetler Bakanımız Sayın Zehra Zümrüt Selçuk’a</w:t>
      </w:r>
      <w:r w:rsidRPr="00846A80">
        <w:rPr>
          <w:color w:val="000000" w:themeColor="text1"/>
        </w:rPr>
        <w:t>, şahsım ve Yükseköğretim Kurulumuz adına teşekkür ediyorum.</w:t>
      </w:r>
    </w:p>
    <w:p w:rsidR="00846A80" w:rsidRPr="00846A80" w:rsidRDefault="00846A80" w:rsidP="00846A80">
      <w:pPr>
        <w:pStyle w:val="xxmsonormal"/>
        <w:spacing w:before="0" w:beforeAutospacing="0" w:after="0" w:afterAutospacing="0"/>
        <w:jc w:val="both"/>
        <w:rPr>
          <w:color w:val="000000" w:themeColor="text1"/>
        </w:rPr>
      </w:pPr>
    </w:p>
    <w:p w:rsidR="0031319B" w:rsidRPr="00846A80" w:rsidRDefault="0031319B" w:rsidP="00846A80">
      <w:pPr>
        <w:jc w:val="both"/>
        <w:rPr>
          <w:rFonts w:ascii="Times New Roman" w:hAnsi="Times New Roman" w:cs="Times New Roman"/>
          <w:color w:val="000000" w:themeColor="text1"/>
        </w:rPr>
      </w:pPr>
      <w:r w:rsidRPr="00846A80">
        <w:rPr>
          <w:rFonts w:ascii="Times New Roman" w:hAnsi="Times New Roman" w:cs="Times New Roman"/>
          <w:color w:val="000000" w:themeColor="text1"/>
        </w:rPr>
        <w:t xml:space="preserve">Hepinizi saygı ve hürmetle selamlıyorum. </w:t>
      </w:r>
    </w:p>
    <w:p w:rsidR="0031319B" w:rsidRPr="00846A80" w:rsidRDefault="0031319B" w:rsidP="00846A80">
      <w:pPr>
        <w:jc w:val="both"/>
        <w:rPr>
          <w:rFonts w:ascii="Times New Roman" w:eastAsia="Times New Roman" w:hAnsi="Times New Roman" w:cs="Times New Roman"/>
          <w:color w:val="000000" w:themeColor="text1"/>
          <w:shd w:val="clear" w:color="auto" w:fill="FFFFFF"/>
          <w:lang w:eastAsia="tr-TR"/>
        </w:rPr>
      </w:pPr>
    </w:p>
    <w:p w:rsidR="0031319B" w:rsidRDefault="0031319B" w:rsidP="00846A80">
      <w:pPr>
        <w:jc w:val="both"/>
        <w:rPr>
          <w:rFonts w:ascii="Times New Roman" w:hAnsi="Times New Roman" w:cs="Times New Roman"/>
          <w:b/>
        </w:rPr>
      </w:pPr>
      <w:r w:rsidRPr="00846A80">
        <w:rPr>
          <w:rFonts w:ascii="Times New Roman" w:hAnsi="Times New Roman" w:cs="Times New Roman"/>
          <w:b/>
        </w:rPr>
        <w:t xml:space="preserve">Teşrifleriniz için hepinize teşekkür ediyor, şahsım ve Yükseköğretim Kurulumuz adına hepinizi saygı ve muhabbetle selamlıyorum. </w:t>
      </w:r>
    </w:p>
    <w:p w:rsidR="00846A80" w:rsidRDefault="00846A80" w:rsidP="00846A80">
      <w:pPr>
        <w:jc w:val="both"/>
        <w:rPr>
          <w:rFonts w:ascii="Times New Roman" w:hAnsi="Times New Roman" w:cs="Times New Roman"/>
          <w:b/>
        </w:rPr>
      </w:pPr>
    </w:p>
    <w:p w:rsidR="00846A80" w:rsidRDefault="00846A80" w:rsidP="00846A80">
      <w:pPr>
        <w:jc w:val="both"/>
        <w:rPr>
          <w:rFonts w:ascii="Times New Roman" w:hAnsi="Times New Roman" w:cs="Times New Roman"/>
          <w:b/>
        </w:rPr>
      </w:pPr>
      <w:r>
        <w:rPr>
          <w:rFonts w:ascii="Times New Roman" w:hAnsi="Times New Roman" w:cs="Times New Roman"/>
          <w:b/>
        </w:rPr>
        <w:t>Prof. Dr. M. A. Yekta Saraç</w:t>
      </w:r>
    </w:p>
    <w:p w:rsidR="00846A80" w:rsidRDefault="00846A80" w:rsidP="00846A80">
      <w:pPr>
        <w:jc w:val="both"/>
        <w:rPr>
          <w:rFonts w:ascii="Times New Roman" w:hAnsi="Times New Roman" w:cs="Times New Roman"/>
          <w:b/>
        </w:rPr>
      </w:pPr>
      <w:r>
        <w:rPr>
          <w:rFonts w:ascii="Times New Roman" w:hAnsi="Times New Roman" w:cs="Times New Roman"/>
          <w:b/>
        </w:rPr>
        <w:t>Yükseköğretim Kurulu Başkanı</w:t>
      </w:r>
    </w:p>
    <w:p w:rsidR="00846A80" w:rsidRDefault="00846A80" w:rsidP="00846A80">
      <w:pPr>
        <w:jc w:val="both"/>
        <w:rPr>
          <w:rFonts w:ascii="Times New Roman" w:hAnsi="Times New Roman" w:cs="Times New Roman"/>
          <w:b/>
        </w:rPr>
      </w:pPr>
      <w:r>
        <w:rPr>
          <w:rFonts w:ascii="Times New Roman" w:hAnsi="Times New Roman" w:cs="Times New Roman"/>
          <w:b/>
        </w:rPr>
        <w:t>2020 Engelsiz Üniversiteler Ödül Töreni</w:t>
      </w:r>
    </w:p>
    <w:p w:rsidR="00846A80" w:rsidRDefault="00846A80" w:rsidP="00846A80">
      <w:pPr>
        <w:jc w:val="both"/>
        <w:rPr>
          <w:rFonts w:ascii="Times New Roman" w:hAnsi="Times New Roman" w:cs="Times New Roman"/>
          <w:b/>
        </w:rPr>
      </w:pPr>
      <w:r>
        <w:rPr>
          <w:rFonts w:ascii="Times New Roman" w:hAnsi="Times New Roman" w:cs="Times New Roman"/>
          <w:b/>
        </w:rPr>
        <w:t xml:space="preserve">24 Haziran 2020, Yükseköğretim Kurulu 3 </w:t>
      </w:r>
      <w:proofErr w:type="spellStart"/>
      <w:r>
        <w:rPr>
          <w:rFonts w:ascii="Times New Roman" w:hAnsi="Times New Roman" w:cs="Times New Roman"/>
          <w:b/>
        </w:rPr>
        <w:t>No’lu</w:t>
      </w:r>
      <w:proofErr w:type="spellEnd"/>
      <w:r>
        <w:rPr>
          <w:rFonts w:ascii="Times New Roman" w:hAnsi="Times New Roman" w:cs="Times New Roman"/>
          <w:b/>
        </w:rPr>
        <w:t xml:space="preserve"> Salon</w:t>
      </w:r>
      <w:bookmarkStart w:id="0" w:name="_GoBack"/>
      <w:bookmarkEnd w:id="0"/>
    </w:p>
    <w:p w:rsidR="00846A80" w:rsidRDefault="00846A80" w:rsidP="00846A80">
      <w:pPr>
        <w:jc w:val="both"/>
        <w:rPr>
          <w:rFonts w:ascii="Times New Roman" w:hAnsi="Times New Roman" w:cs="Times New Roman"/>
          <w:b/>
        </w:rPr>
      </w:pPr>
    </w:p>
    <w:p w:rsidR="00846A80" w:rsidRPr="00846A80" w:rsidRDefault="00846A80" w:rsidP="00846A80">
      <w:pPr>
        <w:jc w:val="both"/>
        <w:rPr>
          <w:rFonts w:ascii="Times New Roman" w:hAnsi="Times New Roman" w:cs="Times New Roman"/>
          <w:b/>
        </w:rPr>
      </w:pPr>
    </w:p>
    <w:p w:rsidR="0031319B" w:rsidRPr="00846A80" w:rsidRDefault="0031319B" w:rsidP="00846A80">
      <w:pPr>
        <w:pStyle w:val="NormalWeb"/>
        <w:spacing w:before="0" w:beforeAutospacing="0" w:after="0" w:afterAutospacing="0"/>
        <w:jc w:val="both"/>
        <w:rPr>
          <w:b/>
          <w:color w:val="C00000"/>
        </w:rPr>
      </w:pPr>
    </w:p>
    <w:p w:rsidR="0031319B" w:rsidRPr="00846A80" w:rsidRDefault="0031319B" w:rsidP="00846A80">
      <w:pPr>
        <w:jc w:val="both"/>
        <w:rPr>
          <w:rFonts w:ascii="Times New Roman" w:hAnsi="Times New Roman" w:cs="Times New Roman"/>
        </w:rPr>
      </w:pPr>
    </w:p>
    <w:p w:rsidR="0031319B" w:rsidRPr="00846A80" w:rsidRDefault="0031319B" w:rsidP="00846A80">
      <w:pPr>
        <w:jc w:val="both"/>
        <w:rPr>
          <w:rFonts w:ascii="Times New Roman" w:hAnsi="Times New Roman" w:cs="Times New Roman"/>
          <w:b/>
        </w:rPr>
      </w:pPr>
    </w:p>
    <w:p w:rsidR="003D50D6" w:rsidRPr="00846A80" w:rsidRDefault="003D50D6" w:rsidP="00846A80">
      <w:pPr>
        <w:rPr>
          <w:rFonts w:ascii="Times New Roman" w:hAnsi="Times New Roman" w:cs="Times New Roman"/>
        </w:rPr>
      </w:pPr>
    </w:p>
    <w:sectPr w:rsidR="003D50D6" w:rsidRPr="00846A80" w:rsidSect="00846A80">
      <w:footerReference w:type="default" r:id="rId8"/>
      <w:pgSz w:w="11906" w:h="16838" w:code="9"/>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4D" w:rsidRDefault="003F604D" w:rsidP="00991728">
      <w:r>
        <w:separator/>
      </w:r>
    </w:p>
  </w:endnote>
  <w:endnote w:type="continuationSeparator" w:id="0">
    <w:p w:rsidR="003F604D" w:rsidRDefault="003F604D" w:rsidP="009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70617"/>
      <w:docPartObj>
        <w:docPartGallery w:val="Page Numbers (Bottom of Page)"/>
        <w:docPartUnique/>
      </w:docPartObj>
    </w:sdtPr>
    <w:sdtEndPr/>
    <w:sdtContent>
      <w:p w:rsidR="00693938" w:rsidRDefault="00693938">
        <w:pPr>
          <w:pStyle w:val="AltBilgi"/>
          <w:jc w:val="right"/>
        </w:pPr>
        <w:r>
          <w:fldChar w:fldCharType="begin"/>
        </w:r>
        <w:r>
          <w:instrText>PAGE   \* MERGEFORMAT</w:instrText>
        </w:r>
        <w:r>
          <w:fldChar w:fldCharType="separate"/>
        </w:r>
        <w:r w:rsidR="00F10BB9">
          <w:rPr>
            <w:noProof/>
          </w:rPr>
          <w:t>10</w:t>
        </w:r>
        <w:r>
          <w:fldChar w:fldCharType="end"/>
        </w:r>
      </w:p>
    </w:sdtContent>
  </w:sdt>
  <w:p w:rsidR="00991728" w:rsidRDefault="00991728">
    <w:pPr>
      <w:pStyle w:val="AltBilgi"/>
    </w:pPr>
  </w:p>
  <w:p w:rsidR="00E85E81" w:rsidRDefault="00E85E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4D" w:rsidRDefault="003F604D" w:rsidP="00991728">
      <w:r>
        <w:separator/>
      </w:r>
    </w:p>
  </w:footnote>
  <w:footnote w:type="continuationSeparator" w:id="0">
    <w:p w:rsidR="003F604D" w:rsidRDefault="003F604D" w:rsidP="009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C3"/>
    <w:multiLevelType w:val="hybridMultilevel"/>
    <w:tmpl w:val="065AF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B2876"/>
    <w:multiLevelType w:val="hybridMultilevel"/>
    <w:tmpl w:val="C6F8D3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33271D"/>
    <w:multiLevelType w:val="hybridMultilevel"/>
    <w:tmpl w:val="95C4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E86D57"/>
    <w:multiLevelType w:val="hybridMultilevel"/>
    <w:tmpl w:val="2F7ABB6C"/>
    <w:lvl w:ilvl="0" w:tplc="E3443896">
      <w:start w:val="201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C87670"/>
    <w:multiLevelType w:val="hybridMultilevel"/>
    <w:tmpl w:val="0FDCB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9A125A"/>
    <w:multiLevelType w:val="hybridMultilevel"/>
    <w:tmpl w:val="691E2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724043"/>
    <w:multiLevelType w:val="hybridMultilevel"/>
    <w:tmpl w:val="7DC6A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475A8B"/>
    <w:multiLevelType w:val="hybridMultilevel"/>
    <w:tmpl w:val="8D764D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90"/>
    <w:rsid w:val="000335D6"/>
    <w:rsid w:val="000553C4"/>
    <w:rsid w:val="00057633"/>
    <w:rsid w:val="000743DD"/>
    <w:rsid w:val="0010262A"/>
    <w:rsid w:val="00127088"/>
    <w:rsid w:val="0018585C"/>
    <w:rsid w:val="001879DC"/>
    <w:rsid w:val="00196D8D"/>
    <w:rsid w:val="001B4382"/>
    <w:rsid w:val="001D33F9"/>
    <w:rsid w:val="001E3C2F"/>
    <w:rsid w:val="00204BF0"/>
    <w:rsid w:val="00251FF5"/>
    <w:rsid w:val="00265C51"/>
    <w:rsid w:val="00273F4A"/>
    <w:rsid w:val="0031319B"/>
    <w:rsid w:val="0035449D"/>
    <w:rsid w:val="00354940"/>
    <w:rsid w:val="003B0D56"/>
    <w:rsid w:val="003B2766"/>
    <w:rsid w:val="003B4509"/>
    <w:rsid w:val="003B6053"/>
    <w:rsid w:val="003C1E8F"/>
    <w:rsid w:val="003C6B78"/>
    <w:rsid w:val="003D50D6"/>
    <w:rsid w:val="003F203D"/>
    <w:rsid w:val="003F604D"/>
    <w:rsid w:val="00417E3F"/>
    <w:rsid w:val="00424ED0"/>
    <w:rsid w:val="00437205"/>
    <w:rsid w:val="004424E1"/>
    <w:rsid w:val="00462832"/>
    <w:rsid w:val="004B47F2"/>
    <w:rsid w:val="004C7C3D"/>
    <w:rsid w:val="004E6E14"/>
    <w:rsid w:val="0056713F"/>
    <w:rsid w:val="00571E87"/>
    <w:rsid w:val="005C0EBB"/>
    <w:rsid w:val="005C229B"/>
    <w:rsid w:val="0060700F"/>
    <w:rsid w:val="00623D8A"/>
    <w:rsid w:val="00693938"/>
    <w:rsid w:val="006A5DDB"/>
    <w:rsid w:val="006B7E5F"/>
    <w:rsid w:val="006D4A06"/>
    <w:rsid w:val="006F7423"/>
    <w:rsid w:val="0070253D"/>
    <w:rsid w:val="00720ECA"/>
    <w:rsid w:val="007249F1"/>
    <w:rsid w:val="00725E19"/>
    <w:rsid w:val="007500D1"/>
    <w:rsid w:val="0075052F"/>
    <w:rsid w:val="00787370"/>
    <w:rsid w:val="007E527D"/>
    <w:rsid w:val="00804380"/>
    <w:rsid w:val="00813114"/>
    <w:rsid w:val="008354B4"/>
    <w:rsid w:val="00843A43"/>
    <w:rsid w:val="00846A80"/>
    <w:rsid w:val="008524E7"/>
    <w:rsid w:val="00930317"/>
    <w:rsid w:val="00937B71"/>
    <w:rsid w:val="009465DA"/>
    <w:rsid w:val="00967632"/>
    <w:rsid w:val="00982363"/>
    <w:rsid w:val="00991728"/>
    <w:rsid w:val="009D0190"/>
    <w:rsid w:val="009F246D"/>
    <w:rsid w:val="009F2640"/>
    <w:rsid w:val="00A118F7"/>
    <w:rsid w:val="00A710B5"/>
    <w:rsid w:val="00A80A77"/>
    <w:rsid w:val="00A90C83"/>
    <w:rsid w:val="00AF2E25"/>
    <w:rsid w:val="00B40863"/>
    <w:rsid w:val="00B44DF2"/>
    <w:rsid w:val="00B47246"/>
    <w:rsid w:val="00B53719"/>
    <w:rsid w:val="00BA4BD8"/>
    <w:rsid w:val="00BC05C2"/>
    <w:rsid w:val="00BC32C2"/>
    <w:rsid w:val="00BF1871"/>
    <w:rsid w:val="00BF5E64"/>
    <w:rsid w:val="00C14599"/>
    <w:rsid w:val="00C25151"/>
    <w:rsid w:val="00C64AE4"/>
    <w:rsid w:val="00C655B2"/>
    <w:rsid w:val="00CA3BD3"/>
    <w:rsid w:val="00CA77F9"/>
    <w:rsid w:val="00CD219B"/>
    <w:rsid w:val="00CD6428"/>
    <w:rsid w:val="00CE4310"/>
    <w:rsid w:val="00D2170B"/>
    <w:rsid w:val="00D30165"/>
    <w:rsid w:val="00D52184"/>
    <w:rsid w:val="00D61E0A"/>
    <w:rsid w:val="00D75413"/>
    <w:rsid w:val="00D91212"/>
    <w:rsid w:val="00D96FDE"/>
    <w:rsid w:val="00DB3E7F"/>
    <w:rsid w:val="00DC04BA"/>
    <w:rsid w:val="00DD72A5"/>
    <w:rsid w:val="00E53681"/>
    <w:rsid w:val="00E70DC1"/>
    <w:rsid w:val="00E7698D"/>
    <w:rsid w:val="00E856CE"/>
    <w:rsid w:val="00E85E81"/>
    <w:rsid w:val="00EB6601"/>
    <w:rsid w:val="00ED69D0"/>
    <w:rsid w:val="00EF309E"/>
    <w:rsid w:val="00F071E2"/>
    <w:rsid w:val="00F10BB9"/>
    <w:rsid w:val="00F17E4D"/>
    <w:rsid w:val="00F318C5"/>
    <w:rsid w:val="00F375BE"/>
    <w:rsid w:val="00F70E7B"/>
    <w:rsid w:val="00F75994"/>
    <w:rsid w:val="00F926D0"/>
    <w:rsid w:val="00FB4F35"/>
    <w:rsid w:val="00FC4D53"/>
    <w:rsid w:val="00FD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2A93"/>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19B"/>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spacing w:after="160" w:line="259" w:lineRule="auto"/>
      <w:ind w:left="720"/>
      <w:contextualSpacing/>
    </w:pPr>
    <w:rPr>
      <w:sz w:val="22"/>
      <w:szCs w:val="22"/>
    </w:rPr>
  </w:style>
  <w:style w:type="paragraph" w:styleId="BalonMetni">
    <w:name w:val="Balloon Text"/>
    <w:basedOn w:val="Normal"/>
    <w:link w:val="BalonMetniChar"/>
    <w:uiPriority w:val="99"/>
    <w:semiHidden/>
    <w:unhideWhenUsed/>
    <w:rsid w:val="00C251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pPr>
    <w:rPr>
      <w:sz w:val="22"/>
      <w:szCs w:val="22"/>
    </w:r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pPr>
    <w:rPr>
      <w:sz w:val="22"/>
      <w:szCs w:val="22"/>
    </w:rPr>
  </w:style>
  <w:style w:type="character" w:customStyle="1" w:styleId="AltBilgiChar">
    <w:name w:val="Alt Bilgi Char"/>
    <w:basedOn w:val="VarsaylanParagrafYazTipi"/>
    <w:link w:val="AltBilgi"/>
    <w:uiPriority w:val="99"/>
    <w:rsid w:val="00991728"/>
  </w:style>
  <w:style w:type="table" w:styleId="TabloKlavuzu">
    <w:name w:val="Table Grid"/>
    <w:basedOn w:val="NormalTablo"/>
    <w:uiPriority w:val="39"/>
    <w:rsid w:val="0035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32C2"/>
    <w:pPr>
      <w:spacing w:before="100" w:beforeAutospacing="1" w:after="100" w:afterAutospacing="1"/>
    </w:pPr>
    <w:rPr>
      <w:rFonts w:ascii="Times New Roman" w:eastAsia="Calibri" w:hAnsi="Times New Roman" w:cs="Times New Roman"/>
      <w:lang w:eastAsia="tr-TR"/>
    </w:rPr>
  </w:style>
  <w:style w:type="character" w:styleId="Gl">
    <w:name w:val="Strong"/>
    <w:basedOn w:val="VarsaylanParagrafYazTipi"/>
    <w:uiPriority w:val="22"/>
    <w:qFormat/>
    <w:rsid w:val="0031319B"/>
    <w:rPr>
      <w:b/>
      <w:bCs/>
    </w:rPr>
  </w:style>
  <w:style w:type="paragraph" w:customStyle="1" w:styleId="xxmsonormal">
    <w:name w:val="x_x_msonormal"/>
    <w:basedOn w:val="Normal"/>
    <w:rsid w:val="0031319B"/>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5B0C9-866F-4A04-99AA-844D5D4D1B46}">
  <ds:schemaRefs>
    <ds:schemaRef ds:uri="http://schemas.openxmlformats.org/officeDocument/2006/bibliography"/>
  </ds:schemaRefs>
</ds:datastoreItem>
</file>

<file path=customXml/itemProps2.xml><?xml version="1.0" encoding="utf-8"?>
<ds:datastoreItem xmlns:ds="http://schemas.openxmlformats.org/officeDocument/2006/customXml" ds:itemID="{3F4107C2-8003-4580-BBFC-DD35ACE0886C}"/>
</file>

<file path=customXml/itemProps3.xml><?xml version="1.0" encoding="utf-8"?>
<ds:datastoreItem xmlns:ds="http://schemas.openxmlformats.org/officeDocument/2006/customXml" ds:itemID="{DCD4F9E3-B962-475E-B940-2A9A029781AE}"/>
</file>

<file path=customXml/itemProps4.xml><?xml version="1.0" encoding="utf-8"?>
<ds:datastoreItem xmlns:ds="http://schemas.openxmlformats.org/officeDocument/2006/customXml" ds:itemID="{3B033F5A-271F-4BE3-8741-A581BED4BCA1}"/>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8280</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2</cp:revision>
  <cp:lastPrinted>2020-06-24T10:58:00Z</cp:lastPrinted>
  <dcterms:created xsi:type="dcterms:W3CDTF">2020-06-24T11:32:00Z</dcterms:created>
  <dcterms:modified xsi:type="dcterms:W3CDTF">2020-06-24T11:32:00Z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