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7D" w:rsidRDefault="00EF077D" w:rsidP="00EF077D">
      <w:pPr>
        <w:spacing w:after="0" w:line="240" w:lineRule="auto"/>
        <w:jc w:val="both"/>
        <w:rPr>
          <w:rFonts w:ascii="Times New Roman" w:hAnsi="Times New Roman" w:cs="Times New Roman"/>
          <w:b/>
          <w:sz w:val="24"/>
          <w:szCs w:val="24"/>
        </w:rPr>
      </w:pPr>
      <w:r w:rsidRPr="00B442AC">
        <w:rPr>
          <w:rFonts w:ascii="Times New Roman" w:hAnsi="Times New Roman" w:cs="Times New Roman"/>
          <w:b/>
          <w:sz w:val="24"/>
          <w:szCs w:val="24"/>
        </w:rPr>
        <w:t>Sayın Bakanım,</w:t>
      </w:r>
    </w:p>
    <w:p w:rsidR="00EF077D" w:rsidRPr="00B442AC" w:rsidRDefault="00EF077D" w:rsidP="00EF077D">
      <w:pPr>
        <w:spacing w:after="0" w:line="240" w:lineRule="auto"/>
        <w:jc w:val="both"/>
        <w:rPr>
          <w:rFonts w:ascii="Times New Roman" w:hAnsi="Times New Roman" w:cs="Times New Roman"/>
          <w:b/>
          <w:sz w:val="24"/>
          <w:szCs w:val="24"/>
        </w:rPr>
      </w:pPr>
    </w:p>
    <w:p w:rsidR="00C32A5E" w:rsidRDefault="005829B9"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Yükseköğretim Kurulu</w:t>
      </w:r>
      <w:r w:rsidR="00EF077D">
        <w:rPr>
          <w:rFonts w:ascii="Times New Roman" w:hAnsi="Times New Roman" w:cs="Times New Roman"/>
          <w:sz w:val="24"/>
          <w:szCs w:val="24"/>
        </w:rPr>
        <w:t>nda sizi görmekten son derece mutluyuz. Hoş geldiniz, onur verdiniz.</w:t>
      </w:r>
    </w:p>
    <w:p w:rsidR="00EF077D" w:rsidRDefault="00EF077D"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077D" w:rsidRDefault="00823DE2" w:rsidP="00EF07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Tarım ve Orman Bakanlığı</w:t>
      </w:r>
      <w:r w:rsidR="00EF077D" w:rsidRPr="00B442AC">
        <w:rPr>
          <w:rFonts w:ascii="Times New Roman" w:hAnsi="Times New Roman" w:cs="Times New Roman"/>
          <w:b/>
          <w:sz w:val="24"/>
          <w:szCs w:val="24"/>
        </w:rPr>
        <w:t xml:space="preserve">nın Değerli Bürokratları, </w:t>
      </w:r>
    </w:p>
    <w:p w:rsidR="00EF077D" w:rsidRPr="00B442AC" w:rsidRDefault="00EF077D" w:rsidP="00EF077D">
      <w:pPr>
        <w:spacing w:after="0" w:line="240" w:lineRule="auto"/>
        <w:jc w:val="both"/>
        <w:rPr>
          <w:rFonts w:ascii="Times New Roman" w:hAnsi="Times New Roman" w:cs="Times New Roman"/>
          <w:b/>
          <w:sz w:val="24"/>
          <w:szCs w:val="24"/>
        </w:rPr>
      </w:pPr>
    </w:p>
    <w:p w:rsidR="00EF077D" w:rsidRDefault="00EF077D" w:rsidP="00EF077D">
      <w:pPr>
        <w:spacing w:after="0" w:line="240" w:lineRule="auto"/>
        <w:jc w:val="both"/>
        <w:rPr>
          <w:rFonts w:ascii="Times New Roman" w:hAnsi="Times New Roman" w:cs="Times New Roman"/>
          <w:b/>
          <w:sz w:val="24"/>
          <w:szCs w:val="24"/>
        </w:rPr>
      </w:pPr>
      <w:r w:rsidRPr="00B442AC">
        <w:rPr>
          <w:rFonts w:ascii="Times New Roman" w:hAnsi="Times New Roman" w:cs="Times New Roman"/>
          <w:b/>
          <w:sz w:val="24"/>
          <w:szCs w:val="24"/>
        </w:rPr>
        <w:t xml:space="preserve">Üniversitelerimizin Değerli Rektörleri, Dekanları ve Öğretim Üyeleri, </w:t>
      </w:r>
    </w:p>
    <w:p w:rsidR="00EF077D" w:rsidRPr="00B442AC" w:rsidRDefault="00EF077D" w:rsidP="00EF077D">
      <w:pPr>
        <w:spacing w:after="0" w:line="240" w:lineRule="auto"/>
        <w:jc w:val="both"/>
        <w:rPr>
          <w:rFonts w:ascii="Times New Roman" w:hAnsi="Times New Roman" w:cs="Times New Roman"/>
          <w:b/>
          <w:sz w:val="24"/>
          <w:szCs w:val="24"/>
        </w:rPr>
      </w:pPr>
    </w:p>
    <w:p w:rsidR="00EF077D" w:rsidRDefault="00EF077D"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Bakanlığımız ve Yükseköğretim Kurulu arasındaki bu önemli iş</w:t>
      </w:r>
      <w:r w:rsidR="00823DE2">
        <w:rPr>
          <w:rFonts w:ascii="Times New Roman" w:hAnsi="Times New Roman" w:cs="Times New Roman"/>
          <w:sz w:val="24"/>
          <w:szCs w:val="24"/>
        </w:rPr>
        <w:t xml:space="preserve"> </w:t>
      </w:r>
      <w:r>
        <w:rPr>
          <w:rFonts w:ascii="Times New Roman" w:hAnsi="Times New Roman" w:cs="Times New Roman"/>
          <w:sz w:val="24"/>
          <w:szCs w:val="24"/>
        </w:rPr>
        <w:t xml:space="preserve">birliği toplantısı nedeni ile sizlere hoş geldiniz diyorum ve hepinizi saygı ile selamlıyorum. </w:t>
      </w:r>
    </w:p>
    <w:p w:rsidR="00EF077D" w:rsidRDefault="00EF077D" w:rsidP="00EF077D">
      <w:pPr>
        <w:spacing w:after="0" w:line="240" w:lineRule="auto"/>
        <w:jc w:val="both"/>
        <w:rPr>
          <w:rFonts w:ascii="Times New Roman" w:hAnsi="Times New Roman" w:cs="Times New Roman"/>
          <w:sz w:val="24"/>
          <w:szCs w:val="24"/>
        </w:rPr>
      </w:pPr>
    </w:p>
    <w:p w:rsidR="00EF077D" w:rsidRDefault="00EF077D"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Sayın Bakanım bugün bu salonda ziraat, veterinerlik, su ürünleri, orman, tarım bilimleri ve teknoloji fakültelerinin idari kademesi ve öğretim üyeleri bulunuyor. </w:t>
      </w:r>
    </w:p>
    <w:p w:rsidR="00EF077D" w:rsidRDefault="00EF077D" w:rsidP="00EF077D">
      <w:pPr>
        <w:spacing w:after="0" w:line="240" w:lineRule="auto"/>
        <w:jc w:val="both"/>
        <w:rPr>
          <w:rFonts w:ascii="Times New Roman" w:hAnsi="Times New Roman" w:cs="Times New Roman"/>
          <w:sz w:val="24"/>
          <w:szCs w:val="24"/>
        </w:rPr>
      </w:pPr>
    </w:p>
    <w:p w:rsidR="00EF077D" w:rsidRDefault="00EF077D"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iş</w:t>
      </w:r>
      <w:r w:rsidR="00823DE2">
        <w:rPr>
          <w:rFonts w:ascii="Times New Roman" w:hAnsi="Times New Roman" w:cs="Times New Roman"/>
          <w:sz w:val="24"/>
          <w:szCs w:val="24"/>
        </w:rPr>
        <w:t xml:space="preserve"> </w:t>
      </w:r>
      <w:r>
        <w:rPr>
          <w:rFonts w:ascii="Times New Roman" w:hAnsi="Times New Roman" w:cs="Times New Roman"/>
          <w:sz w:val="24"/>
          <w:szCs w:val="24"/>
        </w:rPr>
        <w:t xml:space="preserve">birliği, </w:t>
      </w:r>
      <w:r w:rsidRPr="006836B4">
        <w:rPr>
          <w:rFonts w:ascii="Times New Roman" w:hAnsi="Times New Roman" w:cs="Times New Roman"/>
          <w:b/>
          <w:sz w:val="24"/>
          <w:szCs w:val="24"/>
        </w:rPr>
        <w:t>Altyapıların Ortak Kullanımı</w:t>
      </w:r>
      <w:r>
        <w:rPr>
          <w:rFonts w:ascii="Times New Roman" w:hAnsi="Times New Roman" w:cs="Times New Roman"/>
          <w:sz w:val="24"/>
          <w:szCs w:val="24"/>
        </w:rPr>
        <w:t xml:space="preserve">, </w:t>
      </w:r>
      <w:r w:rsidRPr="006836B4">
        <w:rPr>
          <w:rFonts w:ascii="Times New Roman" w:hAnsi="Times New Roman" w:cs="Times New Roman"/>
          <w:b/>
          <w:sz w:val="24"/>
          <w:szCs w:val="24"/>
        </w:rPr>
        <w:t>Tarım Bakanlığı Personeli ve Eğitim Destekleri, Bakanlık ve Üniversiteler Arasındaki Ar-Ge İşbirlikleri, Üniversite Öğrencilerine Yönelik İşyeri Eğitim İmkanları, Bakanlık ve Üniversiteler Arasında Ortak Etkinlik İmkanları, Çiftçi Eğitimi ve Tarımsal Yayım Faaliyetlerinde İşbirliği</w:t>
      </w:r>
      <w:r>
        <w:rPr>
          <w:rFonts w:ascii="Times New Roman" w:hAnsi="Times New Roman" w:cs="Times New Roman"/>
          <w:sz w:val="24"/>
          <w:szCs w:val="24"/>
        </w:rPr>
        <w:t xml:space="preserve"> konu başlıklarını taşımaktadır. Umarım her iki tarafın da konuya hassasiyeti ve yoğun çalışmaları ile bu protokol başarı ile işleyecektir. </w:t>
      </w:r>
      <w:r w:rsidRPr="006836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077D" w:rsidRDefault="00EF077D" w:rsidP="00EF077D">
      <w:pPr>
        <w:spacing w:after="0" w:line="240" w:lineRule="auto"/>
        <w:jc w:val="both"/>
        <w:rPr>
          <w:rFonts w:ascii="Times New Roman" w:hAnsi="Times New Roman" w:cs="Times New Roman"/>
          <w:sz w:val="24"/>
          <w:szCs w:val="24"/>
        </w:rPr>
      </w:pPr>
    </w:p>
    <w:p w:rsidR="00EF077D" w:rsidRDefault="00EF077D" w:rsidP="00EF077D">
      <w:pPr>
        <w:spacing w:after="0" w:line="240" w:lineRule="auto"/>
        <w:jc w:val="both"/>
        <w:rPr>
          <w:rFonts w:ascii="Times New Roman" w:hAnsi="Times New Roman" w:cs="Times New Roman"/>
          <w:b/>
          <w:sz w:val="24"/>
          <w:szCs w:val="24"/>
        </w:rPr>
      </w:pPr>
      <w:r w:rsidRPr="00B442AC">
        <w:rPr>
          <w:rFonts w:ascii="Times New Roman" w:hAnsi="Times New Roman" w:cs="Times New Roman"/>
          <w:b/>
          <w:sz w:val="24"/>
          <w:szCs w:val="24"/>
        </w:rPr>
        <w:t xml:space="preserve">Sayın Bakanım, </w:t>
      </w:r>
    </w:p>
    <w:p w:rsidR="00EF077D" w:rsidRPr="00B442AC" w:rsidRDefault="00EF077D" w:rsidP="00EF077D">
      <w:pPr>
        <w:spacing w:after="0" w:line="240" w:lineRule="auto"/>
        <w:jc w:val="both"/>
        <w:rPr>
          <w:rFonts w:ascii="Times New Roman" w:hAnsi="Times New Roman" w:cs="Times New Roman"/>
          <w:b/>
          <w:sz w:val="24"/>
          <w:szCs w:val="24"/>
        </w:rPr>
      </w:pPr>
    </w:p>
    <w:p w:rsidR="00EF077D" w:rsidRDefault="00EF077D"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Kısa bir tarihçe ile başlarsak, dünyada yükseköğretimde tarım eğitiminin 150 yllık bir periyodu var. Amerika’da 1855’lerde, Japonya’da 1891’de, Çin’de 1905’lerde bu eğitimin başladığını görüyoruz. Avrupa’da tarım eğitiminin başlangıcı ise biraz daha geç..1920’lerde… </w:t>
      </w:r>
      <w:r w:rsidRPr="002C68C4">
        <w:rPr>
          <w:rFonts w:ascii="Times New Roman" w:hAnsi="Times New Roman" w:cs="Times New Roman"/>
          <w:sz w:val="24"/>
          <w:szCs w:val="24"/>
        </w:rPr>
        <w:t>Türkiye`deki tarımsal eğitim-öğretim faaliyetleri Osmanlı İmparatorluğu döneminde İstanbul Yeşilköy`de Ayamama Çiftliği’nde 10 Ocak 1846’da kurulan “Mektebi Zirai Şahane” ile başl</w:t>
      </w:r>
      <w:r>
        <w:rPr>
          <w:rFonts w:ascii="Times New Roman" w:hAnsi="Times New Roman" w:cs="Times New Roman"/>
          <w:sz w:val="24"/>
          <w:szCs w:val="24"/>
        </w:rPr>
        <w:t>ıyor…</w:t>
      </w:r>
      <w:r w:rsidRPr="002C68C4">
        <w:rPr>
          <w:rFonts w:ascii="Times New Roman" w:hAnsi="Times New Roman" w:cs="Times New Roman"/>
          <w:sz w:val="24"/>
          <w:szCs w:val="24"/>
        </w:rPr>
        <w:t xml:space="preserve"> Bu okula ilaveten 1892 yılında “Ziraat Mekteb-i Âli” yani “Halkalı Yüksek Ziraat Okulu” açılmış</w:t>
      </w:r>
      <w:r>
        <w:rPr>
          <w:rFonts w:ascii="Times New Roman" w:hAnsi="Times New Roman" w:cs="Times New Roman"/>
          <w:sz w:val="24"/>
          <w:szCs w:val="24"/>
        </w:rPr>
        <w:t>, bugün bu okull</w:t>
      </w:r>
      <w:r w:rsidR="00823DE2">
        <w:rPr>
          <w:rFonts w:ascii="Times New Roman" w:hAnsi="Times New Roman" w:cs="Times New Roman"/>
          <w:sz w:val="24"/>
          <w:szCs w:val="24"/>
        </w:rPr>
        <w:t>ar Sabahattin Zaim Üniversitesi</w:t>
      </w:r>
      <w:r>
        <w:rPr>
          <w:rFonts w:ascii="Times New Roman" w:hAnsi="Times New Roman" w:cs="Times New Roman"/>
          <w:sz w:val="24"/>
          <w:szCs w:val="24"/>
        </w:rPr>
        <w:t>ne tahsis edilmiştir</w:t>
      </w:r>
      <w:r w:rsidRPr="002C68C4">
        <w:rPr>
          <w:rFonts w:ascii="Times New Roman" w:hAnsi="Times New Roman" w:cs="Times New Roman"/>
          <w:sz w:val="24"/>
          <w:szCs w:val="24"/>
        </w:rPr>
        <w:t xml:space="preserve">. </w:t>
      </w:r>
      <w:r>
        <w:rPr>
          <w:rFonts w:ascii="Times New Roman" w:hAnsi="Times New Roman" w:cs="Times New Roman"/>
          <w:sz w:val="24"/>
          <w:szCs w:val="24"/>
        </w:rPr>
        <w:t>Halkalı’yı takiben</w:t>
      </w:r>
      <w:r w:rsidRPr="002C68C4">
        <w:rPr>
          <w:rFonts w:ascii="Times New Roman" w:hAnsi="Times New Roman" w:cs="Times New Roman"/>
          <w:sz w:val="24"/>
          <w:szCs w:val="24"/>
        </w:rPr>
        <w:t>, Bursa'da “Ziraat Ameliyat Mektebi”</w:t>
      </w:r>
      <w:r>
        <w:rPr>
          <w:rFonts w:ascii="Times New Roman" w:hAnsi="Times New Roman" w:cs="Times New Roman"/>
          <w:sz w:val="24"/>
          <w:szCs w:val="24"/>
        </w:rPr>
        <w:t>,</w:t>
      </w:r>
      <w:r w:rsidRPr="002C68C4">
        <w:rPr>
          <w:rFonts w:ascii="Times New Roman" w:hAnsi="Times New Roman" w:cs="Times New Roman"/>
          <w:sz w:val="24"/>
          <w:szCs w:val="24"/>
        </w:rPr>
        <w:t xml:space="preserve"> 1930 yılında 4 yıl yatılı eğitim veren “Ankara Yüksek Ziraat Mektebi” açılmıştır. 1933 yılında tarımsal öğretim faaliyetleri yeni yasa ile “Yüksek Ziraat Enstitüsü” adı ile sürdürülmüş</w:t>
      </w:r>
      <w:r>
        <w:rPr>
          <w:rFonts w:ascii="Times New Roman" w:hAnsi="Times New Roman" w:cs="Times New Roman"/>
          <w:sz w:val="24"/>
          <w:szCs w:val="24"/>
        </w:rPr>
        <w:t>, b</w:t>
      </w:r>
      <w:r w:rsidRPr="002C68C4">
        <w:rPr>
          <w:rFonts w:ascii="Times New Roman" w:hAnsi="Times New Roman" w:cs="Times New Roman"/>
          <w:sz w:val="24"/>
          <w:szCs w:val="24"/>
        </w:rPr>
        <w:t>u Enstitü 1948 yılında çıkarılan yasayla “Ziraat Fakültesi” a</w:t>
      </w:r>
      <w:r w:rsidR="00823DE2">
        <w:rPr>
          <w:rFonts w:ascii="Times New Roman" w:hAnsi="Times New Roman" w:cs="Times New Roman"/>
          <w:sz w:val="24"/>
          <w:szCs w:val="24"/>
        </w:rPr>
        <w:t>dını alarak Ankara Üniversitesi</w:t>
      </w:r>
      <w:r w:rsidRPr="002C68C4">
        <w:rPr>
          <w:rFonts w:ascii="Times New Roman" w:hAnsi="Times New Roman" w:cs="Times New Roman"/>
          <w:sz w:val="24"/>
          <w:szCs w:val="24"/>
        </w:rPr>
        <w:t>ne bağlanmıştır. 1955’te Ege</w:t>
      </w:r>
      <w:r>
        <w:rPr>
          <w:rFonts w:ascii="Times New Roman" w:hAnsi="Times New Roman" w:cs="Times New Roman"/>
          <w:sz w:val="24"/>
          <w:szCs w:val="24"/>
        </w:rPr>
        <w:t xml:space="preserve"> Üniversitesi</w:t>
      </w:r>
      <w:r w:rsidRPr="002C68C4">
        <w:rPr>
          <w:rFonts w:ascii="Times New Roman" w:hAnsi="Times New Roman" w:cs="Times New Roman"/>
          <w:sz w:val="24"/>
          <w:szCs w:val="24"/>
        </w:rPr>
        <w:t>, 1957’de Atatürk</w:t>
      </w:r>
      <w:r>
        <w:rPr>
          <w:rFonts w:ascii="Times New Roman" w:hAnsi="Times New Roman" w:cs="Times New Roman"/>
          <w:sz w:val="24"/>
          <w:szCs w:val="24"/>
        </w:rPr>
        <w:t xml:space="preserve"> Üniversitesi</w:t>
      </w:r>
      <w:r w:rsidRPr="002C68C4">
        <w:rPr>
          <w:rFonts w:ascii="Times New Roman" w:hAnsi="Times New Roman" w:cs="Times New Roman"/>
          <w:sz w:val="24"/>
          <w:szCs w:val="24"/>
        </w:rPr>
        <w:t xml:space="preserve">, 1967’de Adana’da </w:t>
      </w:r>
      <w:r>
        <w:rPr>
          <w:rFonts w:ascii="Times New Roman" w:hAnsi="Times New Roman" w:cs="Times New Roman"/>
          <w:sz w:val="24"/>
          <w:szCs w:val="24"/>
        </w:rPr>
        <w:t xml:space="preserve">Çukurova Üniversitesinde </w:t>
      </w:r>
      <w:r w:rsidRPr="002C68C4">
        <w:rPr>
          <w:rFonts w:ascii="Times New Roman" w:hAnsi="Times New Roman" w:cs="Times New Roman"/>
          <w:sz w:val="24"/>
          <w:szCs w:val="24"/>
        </w:rPr>
        <w:t>Ziraat Fakültelerinin kuruluşu ile tarım öğretimi yaygınlaşmaya başlamıştır.</w:t>
      </w:r>
      <w:r>
        <w:rPr>
          <w:rFonts w:ascii="Times New Roman" w:hAnsi="Times New Roman" w:cs="Times New Roman"/>
          <w:sz w:val="24"/>
          <w:szCs w:val="24"/>
        </w:rPr>
        <w:t xml:space="preserve"> </w:t>
      </w:r>
      <w:r w:rsidRPr="002C68C4">
        <w:rPr>
          <w:rFonts w:ascii="Times New Roman" w:hAnsi="Times New Roman" w:cs="Times New Roman"/>
          <w:sz w:val="24"/>
          <w:szCs w:val="24"/>
        </w:rPr>
        <w:t xml:space="preserve"> </w:t>
      </w:r>
    </w:p>
    <w:p w:rsidR="00EF077D" w:rsidRDefault="00EF077D" w:rsidP="00EF077D">
      <w:pPr>
        <w:spacing w:after="0" w:line="240" w:lineRule="auto"/>
        <w:jc w:val="both"/>
        <w:rPr>
          <w:rFonts w:ascii="Times New Roman" w:hAnsi="Times New Roman" w:cs="Times New Roman"/>
          <w:sz w:val="24"/>
          <w:szCs w:val="24"/>
        </w:rPr>
      </w:pPr>
    </w:p>
    <w:p w:rsidR="00EF077D" w:rsidRDefault="00EF077D" w:rsidP="00EF077D">
      <w:pPr>
        <w:spacing w:after="0" w:line="240" w:lineRule="auto"/>
        <w:jc w:val="both"/>
        <w:rPr>
          <w:rFonts w:ascii="Times New Roman" w:hAnsi="Times New Roman" w:cs="Times New Roman"/>
          <w:b/>
          <w:sz w:val="24"/>
          <w:szCs w:val="24"/>
        </w:rPr>
      </w:pPr>
      <w:r w:rsidRPr="002B40F3">
        <w:rPr>
          <w:rFonts w:ascii="Times New Roman" w:hAnsi="Times New Roman" w:cs="Times New Roman"/>
          <w:b/>
          <w:sz w:val="24"/>
          <w:szCs w:val="24"/>
        </w:rPr>
        <w:t>Sayın Bakanım;</w:t>
      </w:r>
    </w:p>
    <w:p w:rsidR="00EF077D" w:rsidRPr="002B40F3" w:rsidRDefault="00EF077D" w:rsidP="00EF077D">
      <w:pPr>
        <w:spacing w:after="0" w:line="240" w:lineRule="auto"/>
        <w:jc w:val="both"/>
        <w:rPr>
          <w:rFonts w:ascii="Times New Roman" w:hAnsi="Times New Roman" w:cs="Times New Roman"/>
          <w:b/>
          <w:sz w:val="24"/>
          <w:szCs w:val="24"/>
        </w:rPr>
      </w:pPr>
    </w:p>
    <w:p w:rsidR="00EF077D" w:rsidRDefault="00EF077D"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Dünya nüfusundaki artışlar, bizim ülkemizde de çok belirgin olan şehirleşme oranlarındaki artış, çevre ve iklim sorunları, tarım ve gıda sektörünü çok yakından ilgilendirmektedir. Dolayısıyla biz de verdiğimiz eğitimlerde, araştırmalarda ve uygulama alanlarında bütün dünyada olduğu gibi ciddi değişikliklere gidiyoruz. Fakültelerimizde talebin azaldığı alanlarda program değişikliği yapıyoruz. </w:t>
      </w:r>
    </w:p>
    <w:p w:rsidR="00EF077D" w:rsidRDefault="00EF077D" w:rsidP="00EF077D">
      <w:pPr>
        <w:spacing w:after="0" w:line="240" w:lineRule="auto"/>
        <w:jc w:val="both"/>
        <w:rPr>
          <w:rFonts w:ascii="Times New Roman" w:hAnsi="Times New Roman" w:cs="Times New Roman"/>
          <w:sz w:val="24"/>
          <w:szCs w:val="24"/>
        </w:rPr>
      </w:pPr>
    </w:p>
    <w:p w:rsidR="00EF077D" w:rsidRDefault="00EF077D" w:rsidP="00EF077D">
      <w:pPr>
        <w:spacing w:after="0" w:line="240" w:lineRule="auto"/>
        <w:jc w:val="both"/>
        <w:rPr>
          <w:rFonts w:ascii="Times New Roman" w:hAnsi="Times New Roman" w:cs="Times New Roman"/>
          <w:sz w:val="24"/>
          <w:szCs w:val="24"/>
        </w:rPr>
      </w:pPr>
      <w:r w:rsidRPr="002C68C4">
        <w:rPr>
          <w:rFonts w:ascii="Times New Roman" w:hAnsi="Times New Roman" w:cs="Times New Roman"/>
          <w:sz w:val="24"/>
          <w:szCs w:val="24"/>
        </w:rPr>
        <w:t>“Tarımda Dijitalleşme ve Akıllı Tarım Uygulamaları”, “Tarım ve Orman Bakanlığının Dijital Tarıma Yönelik Uygulamaları”, Dünyada ve Türkiye’de Akıllı Tarım Teknolojilerindeki Gelişmeler”, “Hassas Tarım Karar Destek Sistemi”</w:t>
      </w:r>
      <w:r>
        <w:rPr>
          <w:rFonts w:ascii="Times New Roman" w:hAnsi="Times New Roman" w:cs="Times New Roman"/>
          <w:sz w:val="24"/>
          <w:szCs w:val="24"/>
        </w:rPr>
        <w:t xml:space="preserve">, </w:t>
      </w:r>
      <w:r w:rsidR="00823DE2">
        <w:rPr>
          <w:rFonts w:ascii="Times New Roman" w:hAnsi="Times New Roman" w:cs="Times New Roman"/>
          <w:sz w:val="24"/>
          <w:szCs w:val="24"/>
        </w:rPr>
        <w:t>“Tohum Ç</w:t>
      </w:r>
      <w:r>
        <w:rPr>
          <w:rFonts w:ascii="Times New Roman" w:hAnsi="Times New Roman" w:cs="Times New Roman"/>
          <w:sz w:val="24"/>
          <w:szCs w:val="24"/>
        </w:rPr>
        <w:t>alışmaları</w:t>
      </w:r>
      <w:r w:rsidR="00823DE2">
        <w:rPr>
          <w:rFonts w:ascii="Times New Roman" w:hAnsi="Times New Roman" w:cs="Times New Roman"/>
          <w:sz w:val="24"/>
          <w:szCs w:val="24"/>
        </w:rPr>
        <w:t>”</w:t>
      </w:r>
      <w:r>
        <w:rPr>
          <w:rFonts w:ascii="Times New Roman" w:hAnsi="Times New Roman" w:cs="Times New Roman"/>
          <w:sz w:val="24"/>
          <w:szCs w:val="24"/>
        </w:rPr>
        <w:t xml:space="preserve"> gibi</w:t>
      </w:r>
      <w:r w:rsidRPr="002C68C4">
        <w:rPr>
          <w:rFonts w:ascii="Times New Roman" w:hAnsi="Times New Roman" w:cs="Times New Roman"/>
          <w:sz w:val="24"/>
          <w:szCs w:val="24"/>
        </w:rPr>
        <w:t xml:space="preserve"> </w:t>
      </w:r>
      <w:r>
        <w:rPr>
          <w:rFonts w:ascii="Times New Roman" w:hAnsi="Times New Roman" w:cs="Times New Roman"/>
          <w:sz w:val="24"/>
          <w:szCs w:val="24"/>
        </w:rPr>
        <w:t xml:space="preserve">önemli başlıkları program değerlendirmelerinde önümüze koyarak hareket ediyoruz. Bu başlıklar ayrıca üniversitelerimizde çalışmalar yapan 165 araştırma ve uygulama merkezinin de </w:t>
      </w:r>
      <w:r>
        <w:rPr>
          <w:rFonts w:ascii="Times New Roman" w:hAnsi="Times New Roman" w:cs="Times New Roman"/>
          <w:sz w:val="24"/>
          <w:szCs w:val="24"/>
        </w:rPr>
        <w:lastRenderedPageBreak/>
        <w:t xml:space="preserve">programlarını belirlemektedir. Bu arada özellikle uluslararası bağlamda, tarım, gıda ve hayvancılık eğitiminde gelinen ve önem verilen noktalarıda özenle takip ediyoruz. </w:t>
      </w:r>
    </w:p>
    <w:p w:rsidR="00EF077D" w:rsidRDefault="00EF077D" w:rsidP="00EF077D">
      <w:pPr>
        <w:spacing w:after="0" w:line="240" w:lineRule="auto"/>
        <w:jc w:val="both"/>
        <w:rPr>
          <w:rFonts w:ascii="Times New Roman" w:hAnsi="Times New Roman" w:cs="Times New Roman"/>
          <w:sz w:val="24"/>
          <w:szCs w:val="24"/>
        </w:rPr>
      </w:pPr>
    </w:p>
    <w:p w:rsidR="00EF077D" w:rsidRDefault="00EF077D" w:rsidP="00EF077D">
      <w:pPr>
        <w:spacing w:after="0" w:line="240" w:lineRule="auto"/>
        <w:jc w:val="both"/>
        <w:rPr>
          <w:rFonts w:ascii="Times New Roman" w:hAnsi="Times New Roman" w:cs="Times New Roman"/>
          <w:sz w:val="24"/>
          <w:szCs w:val="24"/>
        </w:rPr>
      </w:pPr>
      <w:r w:rsidRPr="0024387A">
        <w:rPr>
          <w:rFonts w:ascii="Times New Roman" w:hAnsi="Times New Roman" w:cs="Times New Roman"/>
          <w:sz w:val="24"/>
          <w:szCs w:val="24"/>
        </w:rPr>
        <w:t>Tarım</w:t>
      </w:r>
      <w:r>
        <w:rPr>
          <w:rFonts w:ascii="Times New Roman" w:hAnsi="Times New Roman" w:cs="Times New Roman"/>
          <w:sz w:val="24"/>
          <w:szCs w:val="24"/>
        </w:rPr>
        <w:t>ın</w:t>
      </w:r>
      <w:r w:rsidRPr="0024387A">
        <w:rPr>
          <w:rFonts w:ascii="Times New Roman" w:hAnsi="Times New Roman" w:cs="Times New Roman"/>
          <w:sz w:val="24"/>
          <w:szCs w:val="24"/>
        </w:rPr>
        <w:t xml:space="preserve"> stratejik bir sektör</w:t>
      </w:r>
      <w:r>
        <w:rPr>
          <w:rFonts w:ascii="Times New Roman" w:hAnsi="Times New Roman" w:cs="Times New Roman"/>
          <w:sz w:val="24"/>
          <w:szCs w:val="24"/>
        </w:rPr>
        <w:t xml:space="preserve"> olduğunu, ü</w:t>
      </w:r>
      <w:r w:rsidRPr="0024387A">
        <w:rPr>
          <w:rFonts w:ascii="Times New Roman" w:hAnsi="Times New Roman" w:cs="Times New Roman"/>
          <w:sz w:val="24"/>
          <w:szCs w:val="24"/>
        </w:rPr>
        <w:t>lke ekonomisi</w:t>
      </w:r>
      <w:r>
        <w:rPr>
          <w:rFonts w:ascii="Times New Roman" w:hAnsi="Times New Roman" w:cs="Times New Roman"/>
          <w:sz w:val="24"/>
          <w:szCs w:val="24"/>
        </w:rPr>
        <w:t xml:space="preserve"> </w:t>
      </w:r>
      <w:r w:rsidRPr="0024387A">
        <w:rPr>
          <w:rFonts w:ascii="Times New Roman" w:hAnsi="Times New Roman" w:cs="Times New Roman"/>
          <w:sz w:val="24"/>
          <w:szCs w:val="24"/>
        </w:rPr>
        <w:t>ve insanımız için tarımsal üretimin hayati öneme sahip olduğunu</w:t>
      </w:r>
      <w:r>
        <w:rPr>
          <w:rFonts w:ascii="Times New Roman" w:hAnsi="Times New Roman" w:cs="Times New Roman"/>
          <w:sz w:val="24"/>
          <w:szCs w:val="24"/>
        </w:rPr>
        <w:t xml:space="preserve"> hepimiz bilmekteyiz. Bu gerekçe iledir ki biraz sonra rakamlarla slaytlarda göstereceğim üzere, Yükseköğretim Kurulu olarak </w:t>
      </w:r>
      <w:r w:rsidRPr="00E41831">
        <w:rPr>
          <w:rFonts w:ascii="Times New Roman" w:hAnsi="Times New Roman" w:cs="Times New Roman"/>
          <w:color w:val="000000" w:themeColor="text1"/>
          <w:sz w:val="24"/>
          <w:szCs w:val="24"/>
        </w:rPr>
        <w:t xml:space="preserve">başarı sırası </w:t>
      </w:r>
      <w:r>
        <w:rPr>
          <w:rFonts w:ascii="Times New Roman" w:hAnsi="Times New Roman" w:cs="Times New Roman"/>
          <w:sz w:val="24"/>
          <w:szCs w:val="24"/>
        </w:rPr>
        <w:t>yüksek öğrencileri tarım, hayvancılık, orman ve su ürünleri alanlarına çekebilmek için YÖK destek bursları tahsis ettik. Aslında gelişmiş ülkeler de dahil, dünyada tarım ve hayvancılıkta, yükseköğretime talepte belirgin bir düşüş var. Bu gözlemler nedeni ile bu burslar, tüm</w:t>
      </w:r>
      <w:r w:rsidR="00A6046C">
        <w:rPr>
          <w:rFonts w:ascii="Times New Roman" w:hAnsi="Times New Roman" w:cs="Times New Roman"/>
          <w:sz w:val="24"/>
          <w:szCs w:val="24"/>
        </w:rPr>
        <w:t xml:space="preserve"> </w:t>
      </w:r>
      <w:r>
        <w:rPr>
          <w:rFonts w:ascii="Times New Roman" w:hAnsi="Times New Roman" w:cs="Times New Roman"/>
          <w:sz w:val="24"/>
          <w:szCs w:val="24"/>
        </w:rPr>
        <w:t>YÖK Destek Bursları</w:t>
      </w:r>
      <w:r w:rsidR="00823DE2">
        <w:rPr>
          <w:rFonts w:ascii="Times New Roman" w:hAnsi="Times New Roman" w:cs="Times New Roman"/>
          <w:sz w:val="24"/>
          <w:szCs w:val="24"/>
        </w:rPr>
        <w:t>’</w:t>
      </w:r>
      <w:r>
        <w:rPr>
          <w:rFonts w:ascii="Times New Roman" w:hAnsi="Times New Roman" w:cs="Times New Roman"/>
          <w:sz w:val="24"/>
          <w:szCs w:val="24"/>
        </w:rPr>
        <w:t xml:space="preserve">nın 1/3’ünü kapsamaktadır. Yani en çok bu alanlarda destek bursu </w:t>
      </w:r>
      <w:bookmarkStart w:id="0" w:name="_GoBack"/>
      <w:bookmarkEnd w:id="0"/>
      <w:r>
        <w:rPr>
          <w:rFonts w:ascii="Times New Roman" w:hAnsi="Times New Roman" w:cs="Times New Roman"/>
          <w:sz w:val="24"/>
          <w:szCs w:val="24"/>
        </w:rPr>
        <w:t xml:space="preserve">vermekteyiz.  Ayrıca, üniversitelerimizde ihtisaslaşmayı öne alan projeler doğrultusunda 10 üniversitemizi kendi tematik talepleri doğrultusunda bölgesel kalkınma misyonu ile görevlendirdik, bu proje Cumhurbaşkanlığı 11. Kalkınma Planı’nda da yer aldı. </w:t>
      </w:r>
      <w:r w:rsidRPr="00482916">
        <w:rPr>
          <w:rFonts w:ascii="Times New Roman" w:hAnsi="Times New Roman" w:cs="Times New Roman"/>
          <w:b/>
          <w:sz w:val="24"/>
          <w:szCs w:val="24"/>
        </w:rPr>
        <w:t>Bu üniversitelerden 8’i tarım, hayvancılık, orman ve bölge tarım ürünleri ile ilgilidir.</w:t>
      </w:r>
      <w:r>
        <w:rPr>
          <w:rFonts w:ascii="Times New Roman" w:hAnsi="Times New Roman" w:cs="Times New Roman"/>
          <w:sz w:val="24"/>
          <w:szCs w:val="24"/>
        </w:rPr>
        <w:t xml:space="preserve"> Umuyorum ki Bakanlığımız ile yürütülecek olan bu iş</w:t>
      </w:r>
      <w:r w:rsidR="005829B9">
        <w:rPr>
          <w:rFonts w:ascii="Times New Roman" w:hAnsi="Times New Roman" w:cs="Times New Roman"/>
          <w:sz w:val="24"/>
          <w:szCs w:val="24"/>
        </w:rPr>
        <w:t xml:space="preserve"> </w:t>
      </w:r>
      <w:r>
        <w:rPr>
          <w:rFonts w:ascii="Times New Roman" w:hAnsi="Times New Roman" w:cs="Times New Roman"/>
          <w:sz w:val="24"/>
          <w:szCs w:val="24"/>
        </w:rPr>
        <w:t xml:space="preserve">birliği protokolü, özellikle konuyu ana tema olarak gören üniversitelerimizin akademisi ve araştırma grubu ile birlikte çalışmalar yaparak ülke için fevkalade yararlı, görülebilir sonuçlar oluşturacaktır. Bu neredeyse </w:t>
      </w:r>
      <w:r w:rsidRPr="003E1DB2">
        <w:rPr>
          <w:rFonts w:ascii="Times New Roman" w:hAnsi="Times New Roman" w:cs="Times New Roman"/>
          <w:b/>
          <w:sz w:val="24"/>
          <w:szCs w:val="24"/>
        </w:rPr>
        <w:t>tarım eğitiminin yeni bir modellemesi sürecidir</w:t>
      </w:r>
      <w:r>
        <w:rPr>
          <w:rFonts w:ascii="Times New Roman" w:hAnsi="Times New Roman" w:cs="Times New Roman"/>
          <w:sz w:val="24"/>
          <w:szCs w:val="24"/>
        </w:rPr>
        <w:t xml:space="preserve">. Bu süreç ayrıca Bakanlık bünyesindeki değerli araştırma laboratuvarlarının üniversiteye kapılarını açması ile hem eğitimin gelişmesine hem yetişmekte olan genç akademisyenlerin bizzat uygulma alanlarında çalışması ile ayrı değerli bir katkı da sunacaktır. </w:t>
      </w:r>
    </w:p>
    <w:p w:rsidR="00EF077D" w:rsidRDefault="00EF077D" w:rsidP="00EF077D">
      <w:pPr>
        <w:spacing w:after="0" w:line="240" w:lineRule="auto"/>
        <w:jc w:val="both"/>
        <w:rPr>
          <w:rFonts w:ascii="Times New Roman" w:hAnsi="Times New Roman" w:cs="Times New Roman"/>
          <w:sz w:val="24"/>
          <w:szCs w:val="24"/>
        </w:rPr>
      </w:pPr>
    </w:p>
    <w:p w:rsidR="00475D29" w:rsidRDefault="00EF077D" w:rsidP="00EF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Şimdi izin verirseniz biraz yükseöğretimdeki rakamlardan sizlere bahsedeyim.</w:t>
      </w:r>
    </w:p>
    <w:p w:rsidR="00475D29" w:rsidRDefault="00475D29" w:rsidP="00764336">
      <w:pPr>
        <w:spacing w:after="0" w:line="240" w:lineRule="auto"/>
        <w:jc w:val="both"/>
        <w:rPr>
          <w:rFonts w:ascii="Times New Roman" w:hAnsi="Times New Roman" w:cs="Times New Roman"/>
          <w:sz w:val="24"/>
          <w:szCs w:val="24"/>
        </w:rPr>
      </w:pPr>
    </w:p>
    <w:p w:rsidR="00EF077D" w:rsidRDefault="00EF077D" w:rsidP="00764336">
      <w:pPr>
        <w:spacing w:after="0" w:line="240" w:lineRule="auto"/>
        <w:jc w:val="both"/>
        <w:rPr>
          <w:rFonts w:ascii="Times New Roman" w:hAnsi="Times New Roman" w:cs="Times New Roman"/>
          <w:sz w:val="24"/>
          <w:szCs w:val="24"/>
        </w:rPr>
      </w:pPr>
    </w:p>
    <w:p w:rsidR="00EF077D" w:rsidRDefault="00EF077D" w:rsidP="00764336">
      <w:pPr>
        <w:spacing w:after="0" w:line="240" w:lineRule="auto"/>
        <w:jc w:val="both"/>
        <w:rPr>
          <w:rFonts w:ascii="Times New Roman" w:hAnsi="Times New Roman" w:cs="Times New Roman"/>
          <w:sz w:val="24"/>
          <w:szCs w:val="24"/>
        </w:rPr>
      </w:pPr>
    </w:p>
    <w:p w:rsidR="00475D29" w:rsidRPr="00475D29" w:rsidRDefault="00475D29" w:rsidP="00764336">
      <w:pPr>
        <w:spacing w:after="0" w:line="240" w:lineRule="auto"/>
        <w:jc w:val="both"/>
        <w:rPr>
          <w:rFonts w:ascii="Times New Roman" w:hAnsi="Times New Roman" w:cs="Times New Roman"/>
          <w:b/>
          <w:sz w:val="24"/>
          <w:szCs w:val="24"/>
        </w:rPr>
      </w:pPr>
      <w:r w:rsidRPr="00475D29">
        <w:rPr>
          <w:rFonts w:ascii="Times New Roman" w:hAnsi="Times New Roman" w:cs="Times New Roman"/>
          <w:b/>
          <w:sz w:val="24"/>
          <w:szCs w:val="24"/>
        </w:rPr>
        <w:t>Prof. Dr. M. A. Yekta Saraç</w:t>
      </w:r>
    </w:p>
    <w:p w:rsidR="00475D29" w:rsidRPr="00475D29" w:rsidRDefault="00475D29" w:rsidP="00764336">
      <w:pPr>
        <w:spacing w:after="0" w:line="240" w:lineRule="auto"/>
        <w:jc w:val="both"/>
        <w:rPr>
          <w:rFonts w:ascii="Times New Roman" w:hAnsi="Times New Roman" w:cs="Times New Roman"/>
          <w:b/>
          <w:sz w:val="24"/>
          <w:szCs w:val="24"/>
        </w:rPr>
      </w:pPr>
      <w:r w:rsidRPr="00475D29">
        <w:rPr>
          <w:rFonts w:ascii="Times New Roman" w:hAnsi="Times New Roman" w:cs="Times New Roman"/>
          <w:b/>
          <w:sz w:val="24"/>
          <w:szCs w:val="24"/>
        </w:rPr>
        <w:t>Yükseköğretim Kurulu Başkanı</w:t>
      </w:r>
    </w:p>
    <w:p w:rsidR="00475D29" w:rsidRPr="00475D29" w:rsidRDefault="00475D29" w:rsidP="00764336">
      <w:pPr>
        <w:spacing w:after="0" w:line="240" w:lineRule="auto"/>
        <w:jc w:val="both"/>
        <w:rPr>
          <w:rFonts w:ascii="Times New Roman" w:hAnsi="Times New Roman" w:cs="Times New Roman"/>
          <w:b/>
          <w:sz w:val="24"/>
          <w:szCs w:val="24"/>
        </w:rPr>
      </w:pPr>
      <w:r w:rsidRPr="00475D29">
        <w:rPr>
          <w:rFonts w:ascii="Times New Roman" w:hAnsi="Times New Roman" w:cs="Times New Roman"/>
          <w:b/>
          <w:sz w:val="24"/>
          <w:szCs w:val="24"/>
        </w:rPr>
        <w:t>Tarım ve Orman Bakanlığı ile Yükseköğretim Kurulu Başkanlığı arasındaki İş Birliği Protokolü İmza Töreni</w:t>
      </w:r>
    </w:p>
    <w:p w:rsidR="00475D29" w:rsidRPr="00475D29" w:rsidRDefault="00475D29" w:rsidP="00764336">
      <w:pPr>
        <w:spacing w:after="0" w:line="240" w:lineRule="auto"/>
        <w:jc w:val="both"/>
        <w:rPr>
          <w:rFonts w:ascii="Times New Roman" w:hAnsi="Times New Roman" w:cs="Times New Roman"/>
          <w:b/>
          <w:sz w:val="24"/>
          <w:szCs w:val="24"/>
        </w:rPr>
      </w:pPr>
      <w:r w:rsidRPr="00475D29">
        <w:rPr>
          <w:rFonts w:ascii="Times New Roman" w:hAnsi="Times New Roman" w:cs="Times New Roman"/>
          <w:b/>
          <w:sz w:val="24"/>
          <w:szCs w:val="24"/>
        </w:rPr>
        <w:t>15 Ocak 2020, Yükseköğretim Kurulu Konferans Salonu</w:t>
      </w:r>
    </w:p>
    <w:p w:rsidR="00B85B20" w:rsidRDefault="00B85B20" w:rsidP="00764336">
      <w:pPr>
        <w:spacing w:after="0" w:line="240" w:lineRule="auto"/>
        <w:jc w:val="both"/>
        <w:rPr>
          <w:rFonts w:ascii="Times New Roman" w:hAnsi="Times New Roman" w:cs="Times New Roman"/>
          <w:sz w:val="24"/>
          <w:szCs w:val="24"/>
        </w:rPr>
      </w:pPr>
    </w:p>
    <w:p w:rsidR="009B6F9E" w:rsidRDefault="009B6F9E" w:rsidP="00764336">
      <w:pPr>
        <w:spacing w:after="0" w:line="240" w:lineRule="auto"/>
        <w:jc w:val="both"/>
        <w:rPr>
          <w:rFonts w:ascii="Times New Roman" w:hAnsi="Times New Roman" w:cs="Times New Roman"/>
          <w:sz w:val="24"/>
          <w:szCs w:val="24"/>
        </w:rPr>
      </w:pPr>
    </w:p>
    <w:p w:rsidR="009B6F9E" w:rsidRPr="009B6F9E" w:rsidRDefault="009B6F9E" w:rsidP="00764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6F9E" w:rsidRPr="009B6F9E" w:rsidRDefault="009B6F9E" w:rsidP="00764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B6F9E" w:rsidRPr="009B6F9E" w:rsidRDefault="009B6F9E" w:rsidP="00764336">
      <w:pPr>
        <w:spacing w:after="0" w:line="240" w:lineRule="auto"/>
        <w:jc w:val="both"/>
        <w:rPr>
          <w:rFonts w:ascii="Times New Roman" w:hAnsi="Times New Roman" w:cs="Times New Roman"/>
          <w:sz w:val="24"/>
          <w:szCs w:val="24"/>
        </w:rPr>
      </w:pPr>
    </w:p>
    <w:sectPr w:rsidR="009B6F9E" w:rsidRPr="009B6F9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B5" w:rsidRDefault="002018B5" w:rsidP="00475D29">
      <w:pPr>
        <w:spacing w:after="0" w:line="240" w:lineRule="auto"/>
      </w:pPr>
      <w:r>
        <w:separator/>
      </w:r>
    </w:p>
  </w:endnote>
  <w:endnote w:type="continuationSeparator" w:id="0">
    <w:p w:rsidR="002018B5" w:rsidRDefault="002018B5" w:rsidP="0047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53817"/>
      <w:docPartObj>
        <w:docPartGallery w:val="Page Numbers (Bottom of Page)"/>
        <w:docPartUnique/>
      </w:docPartObj>
    </w:sdtPr>
    <w:sdtEndPr/>
    <w:sdtContent>
      <w:p w:rsidR="00475D29" w:rsidRDefault="00475D29">
        <w:pPr>
          <w:pStyle w:val="AltBilgi"/>
          <w:jc w:val="center"/>
        </w:pPr>
        <w:r>
          <w:fldChar w:fldCharType="begin"/>
        </w:r>
        <w:r>
          <w:instrText>PAGE   \* MERGEFORMAT</w:instrText>
        </w:r>
        <w:r>
          <w:fldChar w:fldCharType="separate"/>
        </w:r>
        <w:r w:rsidR="00573C8C">
          <w:t>2</w:t>
        </w:r>
        <w:r>
          <w:fldChar w:fldCharType="end"/>
        </w:r>
      </w:p>
    </w:sdtContent>
  </w:sdt>
  <w:p w:rsidR="00475D29" w:rsidRDefault="00475D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B5" w:rsidRDefault="002018B5" w:rsidP="00475D29">
      <w:pPr>
        <w:spacing w:after="0" w:line="240" w:lineRule="auto"/>
      </w:pPr>
      <w:r>
        <w:separator/>
      </w:r>
    </w:p>
  </w:footnote>
  <w:footnote w:type="continuationSeparator" w:id="0">
    <w:p w:rsidR="002018B5" w:rsidRDefault="002018B5" w:rsidP="0047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C4"/>
    <w:rsid w:val="000A28D6"/>
    <w:rsid w:val="00183017"/>
    <w:rsid w:val="001D14D2"/>
    <w:rsid w:val="001D6E60"/>
    <w:rsid w:val="001F156F"/>
    <w:rsid w:val="002018B5"/>
    <w:rsid w:val="00204DF9"/>
    <w:rsid w:val="0024387A"/>
    <w:rsid w:val="002542E9"/>
    <w:rsid w:val="0029040F"/>
    <w:rsid w:val="002B01B9"/>
    <w:rsid w:val="002C68C4"/>
    <w:rsid w:val="003D27A8"/>
    <w:rsid w:val="003E1DB2"/>
    <w:rsid w:val="004239AD"/>
    <w:rsid w:val="00464741"/>
    <w:rsid w:val="00475D29"/>
    <w:rsid w:val="005262C9"/>
    <w:rsid w:val="00573C8C"/>
    <w:rsid w:val="005829B9"/>
    <w:rsid w:val="005A1B2A"/>
    <w:rsid w:val="005D5F45"/>
    <w:rsid w:val="005F6FC1"/>
    <w:rsid w:val="005F7D90"/>
    <w:rsid w:val="006836B4"/>
    <w:rsid w:val="006A0A7D"/>
    <w:rsid w:val="006D32BF"/>
    <w:rsid w:val="007065D7"/>
    <w:rsid w:val="00764336"/>
    <w:rsid w:val="00823DE2"/>
    <w:rsid w:val="008420B4"/>
    <w:rsid w:val="008A383E"/>
    <w:rsid w:val="00913DBE"/>
    <w:rsid w:val="00927331"/>
    <w:rsid w:val="009B6F9E"/>
    <w:rsid w:val="009C58C3"/>
    <w:rsid w:val="00A6046C"/>
    <w:rsid w:val="00B61BCC"/>
    <w:rsid w:val="00B85B20"/>
    <w:rsid w:val="00BD60E0"/>
    <w:rsid w:val="00C32A5E"/>
    <w:rsid w:val="00C53BCF"/>
    <w:rsid w:val="00CA50F6"/>
    <w:rsid w:val="00D66B2F"/>
    <w:rsid w:val="00E069A2"/>
    <w:rsid w:val="00E51A3E"/>
    <w:rsid w:val="00EF077D"/>
    <w:rsid w:val="00F10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AADD"/>
  <w15:chartTrackingRefBased/>
  <w15:docId w15:val="{93BCED71-5A9A-4E28-895F-DD9A45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6E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6E60"/>
    <w:rPr>
      <w:rFonts w:ascii="Segoe UI" w:hAnsi="Segoe UI" w:cs="Segoe UI"/>
      <w:noProof/>
      <w:sz w:val="18"/>
      <w:szCs w:val="18"/>
    </w:rPr>
  </w:style>
  <w:style w:type="paragraph" w:styleId="stBilgi">
    <w:name w:val="header"/>
    <w:basedOn w:val="Normal"/>
    <w:link w:val="stBilgiChar"/>
    <w:uiPriority w:val="99"/>
    <w:unhideWhenUsed/>
    <w:rsid w:val="00475D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5D29"/>
    <w:rPr>
      <w:noProof/>
    </w:rPr>
  </w:style>
  <w:style w:type="paragraph" w:styleId="AltBilgi">
    <w:name w:val="footer"/>
    <w:basedOn w:val="Normal"/>
    <w:link w:val="AltBilgiChar"/>
    <w:uiPriority w:val="99"/>
    <w:unhideWhenUsed/>
    <w:rsid w:val="00475D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5D2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448">
      <w:bodyDiv w:val="1"/>
      <w:marLeft w:val="0"/>
      <w:marRight w:val="0"/>
      <w:marTop w:val="0"/>
      <w:marBottom w:val="0"/>
      <w:divBdr>
        <w:top w:val="none" w:sz="0" w:space="0" w:color="auto"/>
        <w:left w:val="none" w:sz="0" w:space="0" w:color="auto"/>
        <w:bottom w:val="none" w:sz="0" w:space="0" w:color="auto"/>
        <w:right w:val="none" w:sz="0" w:space="0" w:color="auto"/>
      </w:divBdr>
    </w:div>
    <w:div w:id="129322656">
      <w:bodyDiv w:val="1"/>
      <w:marLeft w:val="0"/>
      <w:marRight w:val="0"/>
      <w:marTop w:val="0"/>
      <w:marBottom w:val="0"/>
      <w:divBdr>
        <w:top w:val="none" w:sz="0" w:space="0" w:color="auto"/>
        <w:left w:val="none" w:sz="0" w:space="0" w:color="auto"/>
        <w:bottom w:val="none" w:sz="0" w:space="0" w:color="auto"/>
        <w:right w:val="none" w:sz="0" w:space="0" w:color="auto"/>
      </w:divBdr>
      <w:divsChild>
        <w:div w:id="2044362708">
          <w:marLeft w:val="547"/>
          <w:marRight w:val="0"/>
          <w:marTop w:val="0"/>
          <w:marBottom w:val="0"/>
          <w:divBdr>
            <w:top w:val="none" w:sz="0" w:space="0" w:color="auto"/>
            <w:left w:val="none" w:sz="0" w:space="0" w:color="auto"/>
            <w:bottom w:val="none" w:sz="0" w:space="0" w:color="auto"/>
            <w:right w:val="none" w:sz="0" w:space="0" w:color="auto"/>
          </w:divBdr>
        </w:div>
      </w:divsChild>
    </w:div>
    <w:div w:id="279533694">
      <w:bodyDiv w:val="1"/>
      <w:marLeft w:val="0"/>
      <w:marRight w:val="0"/>
      <w:marTop w:val="0"/>
      <w:marBottom w:val="0"/>
      <w:divBdr>
        <w:top w:val="none" w:sz="0" w:space="0" w:color="auto"/>
        <w:left w:val="none" w:sz="0" w:space="0" w:color="auto"/>
        <w:bottom w:val="none" w:sz="0" w:space="0" w:color="auto"/>
        <w:right w:val="none" w:sz="0" w:space="0" w:color="auto"/>
      </w:divBdr>
      <w:divsChild>
        <w:div w:id="442766137">
          <w:marLeft w:val="547"/>
          <w:marRight w:val="0"/>
          <w:marTop w:val="0"/>
          <w:marBottom w:val="0"/>
          <w:divBdr>
            <w:top w:val="none" w:sz="0" w:space="0" w:color="auto"/>
            <w:left w:val="none" w:sz="0" w:space="0" w:color="auto"/>
            <w:bottom w:val="none" w:sz="0" w:space="0" w:color="auto"/>
            <w:right w:val="none" w:sz="0" w:space="0" w:color="auto"/>
          </w:divBdr>
        </w:div>
      </w:divsChild>
    </w:div>
    <w:div w:id="384723174">
      <w:bodyDiv w:val="1"/>
      <w:marLeft w:val="0"/>
      <w:marRight w:val="0"/>
      <w:marTop w:val="0"/>
      <w:marBottom w:val="0"/>
      <w:divBdr>
        <w:top w:val="none" w:sz="0" w:space="0" w:color="auto"/>
        <w:left w:val="none" w:sz="0" w:space="0" w:color="auto"/>
        <w:bottom w:val="none" w:sz="0" w:space="0" w:color="auto"/>
        <w:right w:val="none" w:sz="0" w:space="0" w:color="auto"/>
      </w:divBdr>
      <w:divsChild>
        <w:div w:id="1421564458">
          <w:marLeft w:val="547"/>
          <w:marRight w:val="0"/>
          <w:marTop w:val="0"/>
          <w:marBottom w:val="0"/>
          <w:divBdr>
            <w:top w:val="none" w:sz="0" w:space="0" w:color="auto"/>
            <w:left w:val="none" w:sz="0" w:space="0" w:color="auto"/>
            <w:bottom w:val="none" w:sz="0" w:space="0" w:color="auto"/>
            <w:right w:val="none" w:sz="0" w:space="0" w:color="auto"/>
          </w:divBdr>
        </w:div>
      </w:divsChild>
    </w:div>
    <w:div w:id="489641597">
      <w:bodyDiv w:val="1"/>
      <w:marLeft w:val="0"/>
      <w:marRight w:val="0"/>
      <w:marTop w:val="0"/>
      <w:marBottom w:val="0"/>
      <w:divBdr>
        <w:top w:val="none" w:sz="0" w:space="0" w:color="auto"/>
        <w:left w:val="none" w:sz="0" w:space="0" w:color="auto"/>
        <w:bottom w:val="none" w:sz="0" w:space="0" w:color="auto"/>
        <w:right w:val="none" w:sz="0" w:space="0" w:color="auto"/>
      </w:divBdr>
      <w:divsChild>
        <w:div w:id="841823950">
          <w:marLeft w:val="547"/>
          <w:marRight w:val="0"/>
          <w:marTop w:val="0"/>
          <w:marBottom w:val="0"/>
          <w:divBdr>
            <w:top w:val="none" w:sz="0" w:space="0" w:color="auto"/>
            <w:left w:val="none" w:sz="0" w:space="0" w:color="auto"/>
            <w:bottom w:val="none" w:sz="0" w:space="0" w:color="auto"/>
            <w:right w:val="none" w:sz="0" w:space="0" w:color="auto"/>
          </w:divBdr>
        </w:div>
      </w:divsChild>
    </w:div>
    <w:div w:id="542325617">
      <w:bodyDiv w:val="1"/>
      <w:marLeft w:val="0"/>
      <w:marRight w:val="0"/>
      <w:marTop w:val="0"/>
      <w:marBottom w:val="0"/>
      <w:divBdr>
        <w:top w:val="none" w:sz="0" w:space="0" w:color="auto"/>
        <w:left w:val="none" w:sz="0" w:space="0" w:color="auto"/>
        <w:bottom w:val="none" w:sz="0" w:space="0" w:color="auto"/>
        <w:right w:val="none" w:sz="0" w:space="0" w:color="auto"/>
      </w:divBdr>
    </w:div>
    <w:div w:id="642392431">
      <w:bodyDiv w:val="1"/>
      <w:marLeft w:val="0"/>
      <w:marRight w:val="0"/>
      <w:marTop w:val="0"/>
      <w:marBottom w:val="0"/>
      <w:divBdr>
        <w:top w:val="none" w:sz="0" w:space="0" w:color="auto"/>
        <w:left w:val="none" w:sz="0" w:space="0" w:color="auto"/>
        <w:bottom w:val="none" w:sz="0" w:space="0" w:color="auto"/>
        <w:right w:val="none" w:sz="0" w:space="0" w:color="auto"/>
      </w:divBdr>
    </w:div>
    <w:div w:id="867717519">
      <w:bodyDiv w:val="1"/>
      <w:marLeft w:val="0"/>
      <w:marRight w:val="0"/>
      <w:marTop w:val="0"/>
      <w:marBottom w:val="0"/>
      <w:divBdr>
        <w:top w:val="none" w:sz="0" w:space="0" w:color="auto"/>
        <w:left w:val="none" w:sz="0" w:space="0" w:color="auto"/>
        <w:bottom w:val="none" w:sz="0" w:space="0" w:color="auto"/>
        <w:right w:val="none" w:sz="0" w:space="0" w:color="auto"/>
      </w:divBdr>
      <w:divsChild>
        <w:div w:id="176778559">
          <w:marLeft w:val="547"/>
          <w:marRight w:val="0"/>
          <w:marTop w:val="0"/>
          <w:marBottom w:val="0"/>
          <w:divBdr>
            <w:top w:val="none" w:sz="0" w:space="0" w:color="auto"/>
            <w:left w:val="none" w:sz="0" w:space="0" w:color="auto"/>
            <w:bottom w:val="none" w:sz="0" w:space="0" w:color="auto"/>
            <w:right w:val="none" w:sz="0" w:space="0" w:color="auto"/>
          </w:divBdr>
        </w:div>
      </w:divsChild>
    </w:div>
    <w:div w:id="871917201">
      <w:bodyDiv w:val="1"/>
      <w:marLeft w:val="0"/>
      <w:marRight w:val="0"/>
      <w:marTop w:val="0"/>
      <w:marBottom w:val="0"/>
      <w:divBdr>
        <w:top w:val="none" w:sz="0" w:space="0" w:color="auto"/>
        <w:left w:val="none" w:sz="0" w:space="0" w:color="auto"/>
        <w:bottom w:val="none" w:sz="0" w:space="0" w:color="auto"/>
        <w:right w:val="none" w:sz="0" w:space="0" w:color="auto"/>
      </w:divBdr>
    </w:div>
    <w:div w:id="87242212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88">
          <w:marLeft w:val="547"/>
          <w:marRight w:val="0"/>
          <w:marTop w:val="0"/>
          <w:marBottom w:val="0"/>
          <w:divBdr>
            <w:top w:val="none" w:sz="0" w:space="0" w:color="auto"/>
            <w:left w:val="none" w:sz="0" w:space="0" w:color="auto"/>
            <w:bottom w:val="none" w:sz="0" w:space="0" w:color="auto"/>
            <w:right w:val="none" w:sz="0" w:space="0" w:color="auto"/>
          </w:divBdr>
        </w:div>
      </w:divsChild>
    </w:div>
    <w:div w:id="1203059331">
      <w:bodyDiv w:val="1"/>
      <w:marLeft w:val="0"/>
      <w:marRight w:val="0"/>
      <w:marTop w:val="0"/>
      <w:marBottom w:val="0"/>
      <w:divBdr>
        <w:top w:val="none" w:sz="0" w:space="0" w:color="auto"/>
        <w:left w:val="none" w:sz="0" w:space="0" w:color="auto"/>
        <w:bottom w:val="none" w:sz="0" w:space="0" w:color="auto"/>
        <w:right w:val="none" w:sz="0" w:space="0" w:color="auto"/>
      </w:divBdr>
    </w:div>
    <w:div w:id="2107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6C2E1-1808-43E1-B3B7-4442BFC15605}"/>
</file>

<file path=customXml/itemProps2.xml><?xml version="1.0" encoding="utf-8"?>
<ds:datastoreItem xmlns:ds="http://schemas.openxmlformats.org/officeDocument/2006/customXml" ds:itemID="{ADB5C80E-3D86-47E0-A6E7-DDA7B526C571}"/>
</file>

<file path=customXml/itemProps3.xml><?xml version="1.0" encoding="utf-8"?>
<ds:datastoreItem xmlns:ds="http://schemas.openxmlformats.org/officeDocument/2006/customXml" ds:itemID="{BC1A76CB-F17B-41B2-A999-3675E4C3CAA2}"/>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2</cp:revision>
  <cp:lastPrinted>2020-01-15T14:12:00Z</cp:lastPrinted>
  <dcterms:created xsi:type="dcterms:W3CDTF">2020-01-15T15:36:00Z</dcterms:created>
  <dcterms:modified xsi:type="dcterms:W3CDTF">2020-01-15T15:36:00Z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