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6C" w:rsidRPr="00885FB0" w:rsidRDefault="0072096C" w:rsidP="00885F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885FB0">
        <w:rPr>
          <w:rFonts w:ascii="Times New Roman" w:hAnsi="Times New Roman" w:cs="Times New Roman"/>
          <w:b/>
          <w:bCs/>
        </w:rPr>
        <w:t>Sayın</w:t>
      </w:r>
      <w:proofErr w:type="spellEnd"/>
      <w:r w:rsidRPr="00885F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  <w:bCs/>
        </w:rPr>
        <w:t>Bakanlarımız</w:t>
      </w:r>
      <w:proofErr w:type="spellEnd"/>
      <w:r w:rsidRPr="00885FB0">
        <w:rPr>
          <w:rFonts w:ascii="Times New Roman" w:hAnsi="Times New Roman" w:cs="Times New Roman"/>
          <w:b/>
          <w:bCs/>
        </w:rPr>
        <w:t>;</w:t>
      </w:r>
    </w:p>
    <w:p w:rsidR="0072096C" w:rsidRPr="00885FB0" w:rsidRDefault="0072096C" w:rsidP="00885F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885FB0">
        <w:rPr>
          <w:rFonts w:ascii="Times New Roman" w:hAnsi="Times New Roman" w:cs="Times New Roman"/>
          <w:b/>
          <w:bCs/>
        </w:rPr>
        <w:t>Sayın</w:t>
      </w:r>
      <w:proofErr w:type="spellEnd"/>
      <w:r w:rsidRPr="00885F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  <w:bCs/>
        </w:rPr>
        <w:t>Rektörlerimiz</w:t>
      </w:r>
      <w:proofErr w:type="spellEnd"/>
      <w:r w:rsidRPr="00885FB0">
        <w:rPr>
          <w:rFonts w:ascii="Times New Roman" w:hAnsi="Times New Roman" w:cs="Times New Roman"/>
          <w:b/>
          <w:bCs/>
        </w:rPr>
        <w:t>;</w:t>
      </w:r>
    </w:p>
    <w:p w:rsidR="0072096C" w:rsidRPr="00885FB0" w:rsidRDefault="0072096C" w:rsidP="00885F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proofErr w:type="spellStart"/>
      <w:r w:rsidRPr="00885FB0">
        <w:rPr>
          <w:rFonts w:ascii="Times New Roman" w:hAnsi="Times New Roman" w:cs="Times New Roman"/>
          <w:b/>
        </w:rPr>
        <w:t>Yükseköğretim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Kurumlarımızın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Değerli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Temsilcileri</w:t>
      </w:r>
      <w:proofErr w:type="spellEnd"/>
      <w:r w:rsidRPr="00885FB0">
        <w:rPr>
          <w:rFonts w:ascii="Times New Roman" w:hAnsi="Times New Roman" w:cs="Times New Roman"/>
          <w:b/>
        </w:rPr>
        <w:t>,</w:t>
      </w:r>
    </w:p>
    <w:p w:rsidR="0072096C" w:rsidRPr="00885FB0" w:rsidRDefault="0072096C" w:rsidP="00885F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proofErr w:type="spellStart"/>
      <w:r w:rsidRPr="00885FB0">
        <w:rPr>
          <w:rFonts w:ascii="Times New Roman" w:hAnsi="Times New Roman" w:cs="Times New Roman"/>
          <w:b/>
          <w:bCs/>
        </w:rPr>
        <w:t>Kıymetli</w:t>
      </w:r>
      <w:proofErr w:type="spellEnd"/>
      <w:r w:rsidRPr="00885F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  <w:bCs/>
        </w:rPr>
        <w:t>Hocalarım</w:t>
      </w:r>
      <w:proofErr w:type="spellEnd"/>
      <w:r w:rsidRPr="00885FB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85FB0">
        <w:rPr>
          <w:rFonts w:ascii="Times New Roman" w:hAnsi="Times New Roman" w:cs="Times New Roman"/>
          <w:b/>
        </w:rPr>
        <w:t>Değerli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Misafirler</w:t>
      </w:r>
      <w:proofErr w:type="spellEnd"/>
      <w:r w:rsidRPr="00885FB0">
        <w:rPr>
          <w:rFonts w:ascii="Times New Roman" w:hAnsi="Times New Roman" w:cs="Times New Roman"/>
          <w:b/>
        </w:rPr>
        <w:t>,</w:t>
      </w:r>
    </w:p>
    <w:p w:rsidR="0072096C" w:rsidRPr="00885FB0" w:rsidRDefault="0072096C" w:rsidP="00885FB0">
      <w:pPr>
        <w:jc w:val="both"/>
        <w:rPr>
          <w:rFonts w:ascii="Times New Roman" w:hAnsi="Times New Roman" w:cs="Times New Roman"/>
        </w:rPr>
      </w:pPr>
    </w:p>
    <w:p w:rsidR="0072096C" w:rsidRDefault="00430FAA" w:rsidP="00885FB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Yükseköğretim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</w:t>
      </w:r>
      <w:r w:rsidR="0072096C" w:rsidRPr="00885FB0">
        <w:rPr>
          <w:rFonts w:ascii="Times New Roman" w:hAnsi="Times New Roman" w:cs="Times New Roman"/>
        </w:rPr>
        <w:t>na</w:t>
      </w:r>
      <w:proofErr w:type="spellEnd"/>
      <w:r w:rsidR="0072096C" w:rsidRPr="00885FB0">
        <w:rPr>
          <w:rFonts w:ascii="Times New Roman" w:hAnsi="Times New Roman" w:cs="Times New Roman"/>
        </w:rPr>
        <w:t xml:space="preserve"> </w:t>
      </w:r>
      <w:proofErr w:type="spellStart"/>
      <w:r w:rsidR="0072096C" w:rsidRPr="00885FB0">
        <w:rPr>
          <w:rFonts w:ascii="Times New Roman" w:hAnsi="Times New Roman" w:cs="Times New Roman"/>
        </w:rPr>
        <w:t>hoşgeldiniz</w:t>
      </w:r>
      <w:proofErr w:type="spellEnd"/>
      <w:r w:rsidR="0072096C" w:rsidRPr="00885FB0">
        <w:rPr>
          <w:rFonts w:ascii="Times New Roman" w:hAnsi="Times New Roman" w:cs="Times New Roman"/>
        </w:rPr>
        <w:t>.</w:t>
      </w:r>
    </w:p>
    <w:p w:rsidR="00430FAA" w:rsidRPr="00885FB0" w:rsidRDefault="00430FAA" w:rsidP="00885FB0">
      <w:pPr>
        <w:jc w:val="both"/>
        <w:rPr>
          <w:rFonts w:ascii="Times New Roman" w:hAnsi="Times New Roman" w:cs="Times New Roman"/>
        </w:rPr>
      </w:pPr>
    </w:p>
    <w:p w:rsidR="0072096C" w:rsidRPr="00885FB0" w:rsidRDefault="0072096C" w:rsidP="00885FB0">
      <w:pPr>
        <w:jc w:val="both"/>
        <w:rPr>
          <w:rFonts w:ascii="Times New Roman" w:hAnsi="Times New Roman" w:cs="Times New Roman"/>
        </w:rPr>
      </w:pPr>
      <w:proofErr w:type="spellStart"/>
      <w:r w:rsidRPr="00885FB0">
        <w:rPr>
          <w:rFonts w:ascii="Times New Roman" w:hAnsi="Times New Roman" w:cs="Times New Roman"/>
        </w:rPr>
        <w:t>Teşrifleriniz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için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hepinize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teşekkür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ediyor</w:t>
      </w:r>
      <w:proofErr w:type="spellEnd"/>
      <w:r w:rsidRPr="00885FB0">
        <w:rPr>
          <w:rFonts w:ascii="Times New Roman" w:hAnsi="Times New Roman" w:cs="Times New Roman"/>
        </w:rPr>
        <w:t xml:space="preserve">, </w:t>
      </w:r>
      <w:proofErr w:type="spellStart"/>
      <w:r w:rsidRPr="00885FB0">
        <w:rPr>
          <w:rFonts w:ascii="Times New Roman" w:hAnsi="Times New Roman" w:cs="Times New Roman"/>
        </w:rPr>
        <w:t>şahsım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ve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Yükseköğretim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Kurulumuz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5FB0">
        <w:rPr>
          <w:rFonts w:ascii="Times New Roman" w:hAnsi="Times New Roman" w:cs="Times New Roman"/>
        </w:rPr>
        <w:t>adına</w:t>
      </w:r>
      <w:proofErr w:type="spellEnd"/>
      <w:proofErr w:type="gram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hepinizi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saygı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ve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="005640F5" w:rsidRPr="00885FB0">
        <w:rPr>
          <w:rFonts w:ascii="Times New Roman" w:hAnsi="Times New Roman" w:cs="Times New Roman"/>
        </w:rPr>
        <w:t>sevgi</w:t>
      </w:r>
      <w:proofErr w:type="spellEnd"/>
      <w:r w:rsidR="005640F5" w:rsidRPr="00885FB0">
        <w:rPr>
          <w:rFonts w:ascii="Times New Roman" w:hAnsi="Times New Roman" w:cs="Times New Roman"/>
        </w:rPr>
        <w:t xml:space="preserve"> </w:t>
      </w:r>
      <w:proofErr w:type="spellStart"/>
      <w:r w:rsidR="005640F5" w:rsidRPr="00885FB0">
        <w:rPr>
          <w:rFonts w:ascii="Times New Roman" w:hAnsi="Times New Roman" w:cs="Times New Roman"/>
        </w:rPr>
        <w:t>ile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selamlıyorum</w:t>
      </w:r>
      <w:proofErr w:type="spellEnd"/>
      <w:r w:rsidRPr="00885FB0">
        <w:rPr>
          <w:rFonts w:ascii="Times New Roman" w:hAnsi="Times New Roman" w:cs="Times New Roman"/>
        </w:rPr>
        <w:t>.</w:t>
      </w:r>
    </w:p>
    <w:p w:rsidR="0072096C" w:rsidRPr="00885FB0" w:rsidRDefault="0072096C" w:rsidP="00885FB0">
      <w:pPr>
        <w:jc w:val="both"/>
        <w:rPr>
          <w:rFonts w:ascii="Times New Roman" w:hAnsi="Times New Roman" w:cs="Times New Roman"/>
        </w:rPr>
      </w:pPr>
    </w:p>
    <w:p w:rsidR="0072096C" w:rsidRPr="00885FB0" w:rsidRDefault="0072096C" w:rsidP="00885FB0">
      <w:pPr>
        <w:jc w:val="both"/>
        <w:rPr>
          <w:rFonts w:ascii="Times New Roman" w:hAnsi="Times New Roman" w:cs="Times New Roman"/>
          <w:b/>
        </w:rPr>
      </w:pPr>
      <w:proofErr w:type="spellStart"/>
      <w:r w:rsidRPr="00885FB0">
        <w:rPr>
          <w:rFonts w:ascii="Times New Roman" w:hAnsi="Times New Roman" w:cs="Times New Roman"/>
          <w:b/>
        </w:rPr>
        <w:t>Değerli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Misafirler</w:t>
      </w:r>
      <w:proofErr w:type="spellEnd"/>
      <w:r w:rsidRPr="00885FB0">
        <w:rPr>
          <w:rFonts w:ascii="Times New Roman" w:hAnsi="Times New Roman" w:cs="Times New Roman"/>
          <w:b/>
        </w:rPr>
        <w:t>;</w:t>
      </w:r>
    </w:p>
    <w:p w:rsidR="0072096C" w:rsidRPr="00885FB0" w:rsidRDefault="0072096C" w:rsidP="00885FB0">
      <w:pPr>
        <w:jc w:val="both"/>
        <w:rPr>
          <w:rFonts w:ascii="Times New Roman" w:hAnsi="Times New Roman" w:cs="Times New Roman"/>
          <w:b/>
        </w:rPr>
      </w:pPr>
    </w:p>
    <w:p w:rsidR="0072096C" w:rsidRPr="004D30BF" w:rsidRDefault="0072096C" w:rsidP="00885FB0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D30BF">
        <w:rPr>
          <w:rFonts w:ascii="Times New Roman" w:hAnsi="Times New Roman" w:cs="Times New Roman"/>
          <w:color w:val="000000" w:themeColor="text1"/>
        </w:rPr>
        <w:t>Konuşmamın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başında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izninizle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Yükseköğretim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Kurulunun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yürüttüğü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kapsamlı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çalışmalar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ile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ilgili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kısa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bir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değerlendirmeyi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sizlere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sunmak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isterim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>.</w:t>
      </w:r>
    </w:p>
    <w:p w:rsidR="0072096C" w:rsidRPr="00885FB0" w:rsidRDefault="0072096C" w:rsidP="00885FB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096C" w:rsidRDefault="0072096C" w:rsidP="00885FB0">
      <w:pPr>
        <w:jc w:val="both"/>
        <w:rPr>
          <w:rFonts w:ascii="Times New Roman" w:hAnsi="Times New Roman" w:cs="Times New Roman"/>
        </w:rPr>
      </w:pPr>
      <w:proofErr w:type="spellStart"/>
      <w:r w:rsidRPr="00885FB0">
        <w:rPr>
          <w:rFonts w:ascii="Times New Roman" w:hAnsi="Times New Roman" w:cs="Times New Roman"/>
        </w:rPr>
        <w:t>Sayıları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bugün</w:t>
      </w:r>
      <w:proofErr w:type="spellEnd"/>
      <w:r w:rsidRPr="00885FB0">
        <w:rPr>
          <w:rFonts w:ascii="Times New Roman" w:hAnsi="Times New Roman" w:cs="Times New Roman"/>
        </w:rPr>
        <w:t xml:space="preserve"> 206’yı </w:t>
      </w:r>
      <w:proofErr w:type="spellStart"/>
      <w:r w:rsidRPr="00885FB0">
        <w:rPr>
          <w:rFonts w:ascii="Times New Roman" w:hAnsi="Times New Roman" w:cs="Times New Roman"/>
        </w:rPr>
        <w:t>bulan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yükseköğretim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kurumlarımızla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birlikte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ülkemizin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sürdürülebilir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kalkınma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süreçlerine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çok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ciddi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katkılar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sağlayan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çalışmalar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yürütüyoruz</w:t>
      </w:r>
      <w:proofErr w:type="spellEnd"/>
      <w:r w:rsidRPr="00885FB0">
        <w:rPr>
          <w:rFonts w:ascii="Times New Roman" w:hAnsi="Times New Roman" w:cs="Times New Roman"/>
        </w:rPr>
        <w:t xml:space="preserve">. </w:t>
      </w:r>
      <w:proofErr w:type="spellStart"/>
      <w:r w:rsidRPr="00885FB0">
        <w:rPr>
          <w:rFonts w:ascii="Times New Roman" w:hAnsi="Times New Roman" w:cs="Times New Roman"/>
        </w:rPr>
        <w:t>Yükseköğretim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Kurulunca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yükseköğretim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sistemimizde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Türk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yükseköğretim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tarihi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açısından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birçoğu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bir</w:t>
      </w:r>
      <w:proofErr w:type="spellEnd"/>
      <w:r w:rsidRPr="00885FB0">
        <w:rPr>
          <w:rFonts w:ascii="Times New Roman" w:hAnsi="Times New Roman" w:cs="Times New Roman"/>
          <w:b/>
        </w:rPr>
        <w:t xml:space="preserve"> ilk </w:t>
      </w:r>
      <w:proofErr w:type="spellStart"/>
      <w:r w:rsidRPr="00885FB0">
        <w:rPr>
          <w:rFonts w:ascii="Times New Roman" w:hAnsi="Times New Roman" w:cs="Times New Roman"/>
          <w:b/>
        </w:rPr>
        <w:t>olan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önemli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pek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çok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projeyi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uygulamaya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koyduk</w:t>
      </w:r>
      <w:proofErr w:type="spellEnd"/>
      <w:r w:rsidRPr="00885FB0">
        <w:rPr>
          <w:rFonts w:ascii="Times New Roman" w:hAnsi="Times New Roman" w:cs="Times New Roman"/>
        </w:rPr>
        <w:t>.</w:t>
      </w:r>
      <w:r w:rsidR="00B764CB">
        <w:rPr>
          <w:rFonts w:ascii="Times New Roman" w:hAnsi="Times New Roman" w:cs="Times New Roman"/>
        </w:rPr>
        <w:t xml:space="preserve"> </w:t>
      </w:r>
      <w:proofErr w:type="spellStart"/>
      <w:r w:rsidR="00B764CB" w:rsidRPr="00B764CB">
        <w:rPr>
          <w:rFonts w:ascii="Times New Roman" w:hAnsi="Times New Roman" w:cs="Times New Roman"/>
        </w:rPr>
        <w:t>Yükseköğretim</w:t>
      </w:r>
      <w:proofErr w:type="spellEnd"/>
      <w:r w:rsidR="00B764CB" w:rsidRPr="00B764CB">
        <w:rPr>
          <w:rFonts w:ascii="Times New Roman" w:hAnsi="Times New Roman" w:cs="Times New Roman"/>
        </w:rPr>
        <w:t xml:space="preserve"> </w:t>
      </w:r>
      <w:proofErr w:type="spellStart"/>
      <w:r w:rsidR="00B764CB" w:rsidRPr="00B764CB">
        <w:rPr>
          <w:rFonts w:ascii="Times New Roman" w:hAnsi="Times New Roman" w:cs="Times New Roman"/>
        </w:rPr>
        <w:t>düzeni</w:t>
      </w:r>
      <w:proofErr w:type="spellEnd"/>
      <w:r w:rsidR="00B764CB" w:rsidRPr="00B764CB">
        <w:rPr>
          <w:rFonts w:ascii="Times New Roman" w:hAnsi="Times New Roman" w:cs="Times New Roman"/>
        </w:rPr>
        <w:t xml:space="preserve"> </w:t>
      </w:r>
      <w:proofErr w:type="spellStart"/>
      <w:r w:rsidR="00B764CB" w:rsidRPr="00B764CB">
        <w:rPr>
          <w:rFonts w:ascii="Times New Roman" w:hAnsi="Times New Roman" w:cs="Times New Roman"/>
        </w:rPr>
        <w:t>içinde</w:t>
      </w:r>
      <w:proofErr w:type="spellEnd"/>
      <w:r w:rsidR="00B764CB" w:rsidRPr="00B764CB">
        <w:rPr>
          <w:rFonts w:ascii="Times New Roman" w:hAnsi="Times New Roman" w:cs="Times New Roman"/>
        </w:rPr>
        <w:t xml:space="preserve">, </w:t>
      </w:r>
      <w:proofErr w:type="spellStart"/>
      <w:r w:rsidR="00B764CB" w:rsidRPr="00B764CB">
        <w:rPr>
          <w:rFonts w:ascii="Times New Roman" w:hAnsi="Times New Roman" w:cs="Times New Roman"/>
        </w:rPr>
        <w:t>ısrarla</w:t>
      </w:r>
      <w:proofErr w:type="spellEnd"/>
      <w:r w:rsidR="00B764CB" w:rsidRPr="00B764CB">
        <w:rPr>
          <w:rFonts w:ascii="Times New Roman" w:hAnsi="Times New Roman" w:cs="Times New Roman"/>
        </w:rPr>
        <w:t xml:space="preserve"> </w:t>
      </w:r>
      <w:proofErr w:type="spellStart"/>
      <w:r w:rsidR="00B764CB" w:rsidRPr="00B764CB">
        <w:rPr>
          <w:rFonts w:ascii="Times New Roman" w:hAnsi="Times New Roman" w:cs="Times New Roman"/>
        </w:rPr>
        <w:t>ve</w:t>
      </w:r>
      <w:proofErr w:type="spellEnd"/>
      <w:r w:rsidR="00B764CB" w:rsidRPr="00B764CB">
        <w:rPr>
          <w:rFonts w:ascii="Times New Roman" w:hAnsi="Times New Roman" w:cs="Times New Roman"/>
        </w:rPr>
        <w:t xml:space="preserve"> </w:t>
      </w:r>
      <w:proofErr w:type="spellStart"/>
      <w:r w:rsidR="00B764CB" w:rsidRPr="00B764CB">
        <w:rPr>
          <w:rFonts w:ascii="Times New Roman" w:hAnsi="Times New Roman" w:cs="Times New Roman"/>
        </w:rPr>
        <w:t>özenle</w:t>
      </w:r>
      <w:proofErr w:type="spellEnd"/>
      <w:r w:rsidR="00B764CB" w:rsidRPr="00B764CB">
        <w:rPr>
          <w:rFonts w:ascii="Times New Roman" w:hAnsi="Times New Roman" w:cs="Times New Roman"/>
        </w:rPr>
        <w:t xml:space="preserve"> </w:t>
      </w:r>
      <w:proofErr w:type="spellStart"/>
      <w:r w:rsidR="00B764CB" w:rsidRPr="00B764CB">
        <w:rPr>
          <w:rFonts w:ascii="Times New Roman" w:hAnsi="Times New Roman" w:cs="Times New Roman"/>
        </w:rPr>
        <w:t>yerleşmelerini</w:t>
      </w:r>
      <w:proofErr w:type="spellEnd"/>
      <w:r w:rsidR="00B764CB" w:rsidRPr="00B764CB">
        <w:rPr>
          <w:rFonts w:ascii="Times New Roman" w:hAnsi="Times New Roman" w:cs="Times New Roman"/>
        </w:rPr>
        <w:t xml:space="preserve"> </w:t>
      </w:r>
      <w:proofErr w:type="spellStart"/>
      <w:r w:rsidR="00B764CB" w:rsidRPr="00B764CB">
        <w:rPr>
          <w:rFonts w:ascii="Times New Roman" w:hAnsi="Times New Roman" w:cs="Times New Roman"/>
        </w:rPr>
        <w:t>dilediğim</w:t>
      </w:r>
      <w:proofErr w:type="spellEnd"/>
      <w:r w:rsidR="00B764CB" w:rsidRPr="00B764CB">
        <w:rPr>
          <w:rFonts w:ascii="Times New Roman" w:hAnsi="Times New Roman" w:cs="Times New Roman"/>
        </w:rPr>
        <w:t xml:space="preserve">, </w:t>
      </w:r>
      <w:proofErr w:type="spellStart"/>
      <w:r w:rsidR="00B764CB" w:rsidRPr="00B764CB">
        <w:rPr>
          <w:rFonts w:ascii="Times New Roman" w:hAnsi="Times New Roman" w:cs="Times New Roman"/>
        </w:rPr>
        <w:t>istediğim</w:t>
      </w:r>
      <w:proofErr w:type="spellEnd"/>
      <w:r w:rsidR="00B764CB" w:rsidRPr="00B764CB">
        <w:rPr>
          <w:rFonts w:ascii="Times New Roman" w:hAnsi="Times New Roman" w:cs="Times New Roman"/>
        </w:rPr>
        <w:t xml:space="preserve"> </w:t>
      </w:r>
      <w:proofErr w:type="spellStart"/>
      <w:r w:rsidR="00B764CB" w:rsidRPr="00B764CB">
        <w:rPr>
          <w:rFonts w:ascii="Times New Roman" w:hAnsi="Times New Roman" w:cs="Times New Roman"/>
        </w:rPr>
        <w:t>bu</w:t>
      </w:r>
      <w:proofErr w:type="spellEnd"/>
      <w:r w:rsidR="00B764CB" w:rsidRPr="00B764CB">
        <w:rPr>
          <w:rFonts w:ascii="Times New Roman" w:hAnsi="Times New Roman" w:cs="Times New Roman"/>
        </w:rPr>
        <w:t xml:space="preserve"> </w:t>
      </w:r>
      <w:proofErr w:type="spellStart"/>
      <w:r w:rsidR="00B764CB" w:rsidRPr="00B764CB">
        <w:rPr>
          <w:rFonts w:ascii="Times New Roman" w:hAnsi="Times New Roman" w:cs="Times New Roman"/>
        </w:rPr>
        <w:t>projeleri</w:t>
      </w:r>
      <w:proofErr w:type="spellEnd"/>
      <w:r w:rsidR="00B764CB" w:rsidRPr="00B764CB">
        <w:rPr>
          <w:rFonts w:ascii="Times New Roman" w:hAnsi="Times New Roman" w:cs="Times New Roman"/>
        </w:rPr>
        <w:t xml:space="preserve">, </w:t>
      </w:r>
      <w:proofErr w:type="spellStart"/>
      <w:r w:rsidR="00B764CB" w:rsidRPr="00B764CB">
        <w:rPr>
          <w:rFonts w:ascii="Times New Roman" w:hAnsi="Times New Roman" w:cs="Times New Roman"/>
        </w:rPr>
        <w:t>bütün</w:t>
      </w:r>
      <w:proofErr w:type="spellEnd"/>
      <w:r w:rsidR="00B764CB" w:rsidRPr="00B764CB">
        <w:rPr>
          <w:rFonts w:ascii="Times New Roman" w:hAnsi="Times New Roman" w:cs="Times New Roman"/>
        </w:rPr>
        <w:t xml:space="preserve"> </w:t>
      </w:r>
      <w:proofErr w:type="spellStart"/>
      <w:r w:rsidR="00B764CB" w:rsidRPr="00B764CB">
        <w:rPr>
          <w:rFonts w:ascii="Times New Roman" w:hAnsi="Times New Roman" w:cs="Times New Roman"/>
        </w:rPr>
        <w:t>sunumlarımda</w:t>
      </w:r>
      <w:proofErr w:type="spellEnd"/>
      <w:r w:rsidR="00B764CB" w:rsidRPr="00B764CB">
        <w:rPr>
          <w:rFonts w:ascii="Times New Roman" w:hAnsi="Times New Roman" w:cs="Times New Roman"/>
        </w:rPr>
        <w:t xml:space="preserve"> </w:t>
      </w:r>
      <w:proofErr w:type="spellStart"/>
      <w:r w:rsidR="00B764CB" w:rsidRPr="00B764CB">
        <w:rPr>
          <w:rFonts w:ascii="Times New Roman" w:hAnsi="Times New Roman" w:cs="Times New Roman"/>
        </w:rPr>
        <w:t>anlatmaya</w:t>
      </w:r>
      <w:proofErr w:type="spellEnd"/>
      <w:r w:rsidR="00B764CB" w:rsidRPr="00B764CB">
        <w:rPr>
          <w:rFonts w:ascii="Times New Roman" w:hAnsi="Times New Roman" w:cs="Times New Roman"/>
        </w:rPr>
        <w:t xml:space="preserve">, </w:t>
      </w:r>
      <w:proofErr w:type="spellStart"/>
      <w:r w:rsidR="00B764CB" w:rsidRPr="00B764CB">
        <w:rPr>
          <w:rFonts w:ascii="Times New Roman" w:hAnsi="Times New Roman" w:cs="Times New Roman"/>
        </w:rPr>
        <w:t>vurgulamaya</w:t>
      </w:r>
      <w:proofErr w:type="spellEnd"/>
      <w:r w:rsidR="00B764CB" w:rsidRPr="00B764CB">
        <w:rPr>
          <w:rFonts w:ascii="Times New Roman" w:hAnsi="Times New Roman" w:cs="Times New Roman"/>
        </w:rPr>
        <w:t xml:space="preserve"> </w:t>
      </w:r>
      <w:proofErr w:type="spellStart"/>
      <w:r w:rsidR="00B764CB" w:rsidRPr="00B764CB">
        <w:rPr>
          <w:rFonts w:ascii="Times New Roman" w:hAnsi="Times New Roman" w:cs="Times New Roman"/>
        </w:rPr>
        <w:t>devam</w:t>
      </w:r>
      <w:proofErr w:type="spellEnd"/>
      <w:r w:rsidR="00B764CB" w:rsidRPr="00B764CB">
        <w:rPr>
          <w:rFonts w:ascii="Times New Roman" w:hAnsi="Times New Roman" w:cs="Times New Roman"/>
        </w:rPr>
        <w:t xml:space="preserve"> </w:t>
      </w:r>
      <w:proofErr w:type="spellStart"/>
      <w:r w:rsidR="00B764CB">
        <w:rPr>
          <w:rFonts w:ascii="Times New Roman" w:hAnsi="Times New Roman" w:cs="Times New Roman"/>
        </w:rPr>
        <w:t>ediyorum</w:t>
      </w:r>
      <w:proofErr w:type="spellEnd"/>
      <w:r w:rsidR="00B764CB" w:rsidRPr="00B764CB">
        <w:rPr>
          <w:rFonts w:ascii="Times New Roman" w:hAnsi="Times New Roman" w:cs="Times New Roman"/>
        </w:rPr>
        <w:t>.</w:t>
      </w:r>
    </w:p>
    <w:p w:rsidR="00885FB0" w:rsidRPr="00885FB0" w:rsidRDefault="00885FB0" w:rsidP="00885FB0">
      <w:pPr>
        <w:jc w:val="both"/>
        <w:rPr>
          <w:rFonts w:ascii="Times New Roman" w:hAnsi="Times New Roman" w:cs="Times New Roman"/>
        </w:rPr>
      </w:pPr>
    </w:p>
    <w:p w:rsidR="0072096C" w:rsidRPr="00885FB0" w:rsidRDefault="0072096C" w:rsidP="00885FB0">
      <w:pPr>
        <w:jc w:val="both"/>
        <w:rPr>
          <w:rFonts w:ascii="Times New Roman" w:hAnsi="Times New Roman" w:cs="Times New Roman"/>
        </w:rPr>
      </w:pPr>
      <w:r w:rsidRPr="00885FB0">
        <w:rPr>
          <w:rFonts w:ascii="Times New Roman" w:hAnsi="Times New Roman" w:cs="Times New Roman"/>
          <w:b/>
        </w:rPr>
        <w:t xml:space="preserve">Bu </w:t>
      </w:r>
      <w:proofErr w:type="spellStart"/>
      <w:r w:rsidRPr="00885FB0">
        <w:rPr>
          <w:rFonts w:ascii="Times New Roman" w:hAnsi="Times New Roman" w:cs="Times New Roman"/>
          <w:b/>
        </w:rPr>
        <w:t>düzenlemelerin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bir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kısmı</w:t>
      </w:r>
      <w:proofErr w:type="spellEnd"/>
      <w:r w:rsidRPr="00885FB0">
        <w:rPr>
          <w:rFonts w:ascii="Times New Roman" w:hAnsi="Times New Roman" w:cs="Times New Roman"/>
          <w:b/>
        </w:rPr>
        <w:t xml:space="preserve">, </w:t>
      </w:r>
      <w:proofErr w:type="spellStart"/>
      <w:r w:rsidRPr="00885FB0">
        <w:rPr>
          <w:rFonts w:ascii="Times New Roman" w:hAnsi="Times New Roman" w:cs="Times New Roman"/>
          <w:b/>
        </w:rPr>
        <w:t>Yeni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YÖK’ün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girişimiyle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başlayan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süreçlerde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yasal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dayanaklara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kavuşturuldu</w:t>
      </w:r>
      <w:proofErr w:type="spellEnd"/>
      <w:r w:rsidRPr="00885FB0">
        <w:rPr>
          <w:rFonts w:ascii="Times New Roman" w:hAnsi="Times New Roman" w:cs="Times New Roman"/>
          <w:b/>
        </w:rPr>
        <w:t xml:space="preserve">, </w:t>
      </w:r>
      <w:proofErr w:type="spellStart"/>
      <w:r w:rsidRPr="00885FB0">
        <w:rPr>
          <w:rFonts w:ascii="Times New Roman" w:hAnsi="Times New Roman" w:cs="Times New Roman"/>
          <w:b/>
        </w:rPr>
        <w:t>bir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kısmı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ise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kendi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iç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düzenleme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ve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mevzuatımızla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hayata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geçirildi</w:t>
      </w:r>
      <w:proofErr w:type="spellEnd"/>
      <w:r w:rsidRPr="00885FB0">
        <w:rPr>
          <w:rFonts w:ascii="Times New Roman" w:hAnsi="Times New Roman" w:cs="Times New Roman"/>
          <w:b/>
        </w:rPr>
        <w:t>.</w:t>
      </w:r>
    </w:p>
    <w:p w:rsidR="0072096C" w:rsidRPr="00885FB0" w:rsidRDefault="0072096C" w:rsidP="00885FB0">
      <w:pPr>
        <w:jc w:val="both"/>
        <w:rPr>
          <w:rFonts w:ascii="Times New Roman" w:hAnsi="Times New Roman" w:cs="Times New Roman"/>
          <w:b/>
        </w:rPr>
      </w:pPr>
    </w:p>
    <w:p w:rsidR="0072096C" w:rsidRPr="00885FB0" w:rsidRDefault="0072096C" w:rsidP="00885FB0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proofErr w:type="spellStart"/>
      <w:r w:rsidRPr="00885FB0">
        <w:rPr>
          <w:rFonts w:ascii="Times New Roman" w:eastAsia="Calibri" w:hAnsi="Times New Roman" w:cs="Times New Roman"/>
        </w:rPr>
        <w:t>Ülkemizde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eğitim</w:t>
      </w:r>
      <w:r w:rsidR="00D627AF" w:rsidRPr="00885FB0">
        <w:rPr>
          <w:rFonts w:ascii="Times New Roman" w:eastAsia="Calibri" w:hAnsi="Times New Roman" w:cs="Times New Roman"/>
        </w:rPr>
        <w:t>d</w:t>
      </w:r>
      <w:r w:rsidRPr="00885FB0">
        <w:rPr>
          <w:rFonts w:ascii="Times New Roman" w:eastAsia="Calibri" w:hAnsi="Times New Roman" w:cs="Times New Roman"/>
        </w:rPr>
        <w:t>e</w:t>
      </w:r>
      <w:proofErr w:type="spellEnd"/>
      <w:r w:rsidRPr="00885FB0">
        <w:rPr>
          <w:rFonts w:ascii="Times New Roman" w:eastAsia="Calibri" w:hAnsi="Times New Roman" w:cs="Times New Roman"/>
        </w:rPr>
        <w:t xml:space="preserve">, </w:t>
      </w:r>
      <w:proofErr w:type="spellStart"/>
      <w:r w:rsidRPr="00885FB0">
        <w:rPr>
          <w:rFonts w:ascii="Times New Roman" w:eastAsia="Calibri" w:hAnsi="Times New Roman" w:cs="Times New Roman"/>
        </w:rPr>
        <w:t>yükseköğretime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erişimde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ve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okullaşmada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özellikle</w:t>
      </w:r>
      <w:proofErr w:type="spellEnd"/>
      <w:r w:rsidRPr="00885FB0">
        <w:rPr>
          <w:rFonts w:ascii="Times New Roman" w:eastAsia="Calibri" w:hAnsi="Times New Roman" w:cs="Times New Roman"/>
        </w:rPr>
        <w:t xml:space="preserve"> 2000’li </w:t>
      </w:r>
      <w:proofErr w:type="spellStart"/>
      <w:r w:rsidRPr="00885FB0">
        <w:rPr>
          <w:rFonts w:ascii="Times New Roman" w:eastAsia="Calibri" w:hAnsi="Times New Roman" w:cs="Times New Roman"/>
        </w:rPr>
        <w:t>yıllardan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bu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885FB0">
        <w:rPr>
          <w:rFonts w:ascii="Times New Roman" w:eastAsia="Calibri" w:hAnsi="Times New Roman" w:cs="Times New Roman"/>
        </w:rPr>
        <w:t>yana</w:t>
      </w:r>
      <w:proofErr w:type="spellEnd"/>
      <w:proofErr w:type="gram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çok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önemli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ve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ciddi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bir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sıçrama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yaşanmış</w:t>
      </w:r>
      <w:proofErr w:type="spellEnd"/>
      <w:r w:rsidRPr="00885FB0">
        <w:rPr>
          <w:rFonts w:ascii="Times New Roman" w:eastAsia="Calibri" w:hAnsi="Times New Roman" w:cs="Times New Roman"/>
        </w:rPr>
        <w:t xml:space="preserve">; </w:t>
      </w:r>
      <w:proofErr w:type="spellStart"/>
      <w:r w:rsidRPr="00885FB0">
        <w:rPr>
          <w:rFonts w:ascii="Times New Roman" w:eastAsia="Calibri" w:hAnsi="Times New Roman" w:cs="Times New Roman"/>
        </w:rPr>
        <w:t>nicelik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yönünden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etkin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düzeyde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bir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büyüme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gerçekleşmiştir</w:t>
      </w:r>
      <w:proofErr w:type="spellEnd"/>
      <w:r w:rsidRPr="00885FB0">
        <w:rPr>
          <w:rFonts w:ascii="Times New Roman" w:eastAsia="Calibri" w:hAnsi="Times New Roman" w:cs="Times New Roman"/>
        </w:rPr>
        <w:t xml:space="preserve">. </w:t>
      </w:r>
      <w:proofErr w:type="spellStart"/>
      <w:r w:rsidRPr="00885FB0">
        <w:rPr>
          <w:rFonts w:ascii="Times New Roman" w:eastAsia="Calibri" w:hAnsi="Times New Roman" w:cs="Times New Roman"/>
        </w:rPr>
        <w:t>Bugün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itibariyle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öğrenci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sayımız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açısından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Avrupa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Yükseköğretim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885FB0">
        <w:rPr>
          <w:rFonts w:ascii="Times New Roman" w:hAnsi="Times New Roman" w:cs="Times New Roman"/>
          <w:b/>
        </w:rPr>
        <w:t>Alanı’nın</w:t>
      </w:r>
      <w:proofErr w:type="spellEnd"/>
      <w:proofErr w:type="gram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önde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gelen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ülkesi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konumundayız</w:t>
      </w:r>
      <w:proofErr w:type="spellEnd"/>
      <w:r w:rsidRPr="00885FB0">
        <w:rPr>
          <w:rFonts w:ascii="Times New Roman" w:hAnsi="Times New Roman" w:cs="Times New Roman"/>
          <w:b/>
        </w:rPr>
        <w:t>.</w:t>
      </w:r>
    </w:p>
    <w:p w:rsidR="0072096C" w:rsidRPr="00885FB0" w:rsidRDefault="0072096C" w:rsidP="00885FB0">
      <w:pPr>
        <w:jc w:val="both"/>
        <w:rPr>
          <w:rFonts w:ascii="Times New Roman" w:hAnsi="Times New Roman" w:cs="Times New Roman"/>
          <w:b/>
        </w:rPr>
      </w:pPr>
    </w:p>
    <w:p w:rsidR="0072096C" w:rsidRPr="00885FB0" w:rsidRDefault="0072096C" w:rsidP="00885FB0">
      <w:pPr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Yükseköğretim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sistemimizde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885FB0">
        <w:rPr>
          <w:rFonts w:ascii="Times New Roman" w:eastAsia="Calibri" w:hAnsi="Times New Roman" w:cs="Times New Roman"/>
          <w:b/>
          <w:color w:val="000000" w:themeColor="text1"/>
        </w:rPr>
        <w:t>129’u</w:t>
      </w:r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devlet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Pr="00885FB0">
        <w:rPr>
          <w:rFonts w:ascii="Times New Roman" w:eastAsia="Calibri" w:hAnsi="Times New Roman" w:cs="Times New Roman"/>
          <w:b/>
          <w:color w:val="000000" w:themeColor="text1"/>
        </w:rPr>
        <w:t>72’si</w:t>
      </w:r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vakıf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üniversitesi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ve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885FB0">
        <w:rPr>
          <w:rFonts w:ascii="Times New Roman" w:eastAsia="Calibri" w:hAnsi="Times New Roman" w:cs="Times New Roman"/>
          <w:b/>
          <w:color w:val="000000" w:themeColor="text1"/>
        </w:rPr>
        <w:t>5’i</w:t>
      </w:r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vakıf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meslek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yüksekokulu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olmak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üzere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b/>
          <w:color w:val="000000" w:themeColor="text1"/>
        </w:rPr>
        <w:t>toplam</w:t>
      </w:r>
      <w:proofErr w:type="spellEnd"/>
      <w:r w:rsidRPr="00885FB0">
        <w:rPr>
          <w:rFonts w:ascii="Times New Roman" w:eastAsia="Calibri" w:hAnsi="Times New Roman" w:cs="Times New Roman"/>
          <w:b/>
          <w:color w:val="000000" w:themeColor="text1"/>
        </w:rPr>
        <w:t xml:space="preserve"> 206</w:t>
      </w:r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yükseköğretim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kurumumuz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mevcut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>.</w:t>
      </w:r>
    </w:p>
    <w:p w:rsidR="0072096C" w:rsidRPr="00885FB0" w:rsidRDefault="0072096C" w:rsidP="00885FB0">
      <w:pPr>
        <w:jc w:val="both"/>
        <w:rPr>
          <w:rFonts w:ascii="Times New Roman" w:eastAsia="Calibri" w:hAnsi="Times New Roman" w:cs="Times New Roman"/>
          <w:b/>
          <w:color w:val="C00000"/>
        </w:rPr>
      </w:pPr>
    </w:p>
    <w:p w:rsidR="0072096C" w:rsidRPr="004D30BF" w:rsidRDefault="0072096C" w:rsidP="00885FB0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Öğrenci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sayımız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7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milyon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7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yüz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otuz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bine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ulaşmış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durumda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.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Yükseköğretim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sistemimizde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885FB0">
        <w:rPr>
          <w:rFonts w:ascii="Times New Roman" w:eastAsia="Calibri" w:hAnsi="Times New Roman" w:cs="Times New Roman"/>
          <w:b/>
          <w:color w:val="000000" w:themeColor="text1"/>
        </w:rPr>
        <w:t>81.627’si</w:t>
      </w:r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öğretim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üyesi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olmak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üzere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b/>
          <w:color w:val="000000" w:themeColor="text1"/>
        </w:rPr>
        <w:t>toplam</w:t>
      </w:r>
      <w:proofErr w:type="spellEnd"/>
      <w:r w:rsidRPr="00885FB0">
        <w:rPr>
          <w:rFonts w:ascii="Times New Roman" w:eastAsia="Calibri" w:hAnsi="Times New Roman" w:cs="Times New Roman"/>
          <w:b/>
          <w:color w:val="000000" w:themeColor="text1"/>
        </w:rPr>
        <w:t xml:space="preserve"> 166.801</w:t>
      </w:r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öğretim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elemanı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color w:val="000000" w:themeColor="text1"/>
        </w:rPr>
        <w:t>bulunuyor</w:t>
      </w:r>
      <w:proofErr w:type="spellEnd"/>
      <w:r w:rsidRPr="00885FB0">
        <w:rPr>
          <w:rFonts w:ascii="Times New Roman" w:eastAsia="Calibri" w:hAnsi="Times New Roman" w:cs="Times New Roman"/>
          <w:color w:val="000000" w:themeColor="text1"/>
        </w:rPr>
        <w:t xml:space="preserve">. </w:t>
      </w:r>
      <w:proofErr w:type="spellStart"/>
      <w:r w:rsidRPr="00885FB0">
        <w:rPr>
          <w:rFonts w:ascii="Times New Roman" w:hAnsi="Times New Roman" w:cs="Times New Roman"/>
        </w:rPr>
        <w:t>Yeni</w:t>
      </w:r>
      <w:proofErr w:type="spellEnd"/>
      <w:r w:rsidRPr="00885FB0">
        <w:rPr>
          <w:rFonts w:ascii="Times New Roman" w:hAnsi="Times New Roman" w:cs="Times New Roman"/>
        </w:rPr>
        <w:t xml:space="preserve"> YÖK </w:t>
      </w:r>
      <w:proofErr w:type="spellStart"/>
      <w:r w:rsidRPr="00885FB0">
        <w:rPr>
          <w:rFonts w:ascii="Times New Roman" w:hAnsi="Times New Roman" w:cs="Times New Roman"/>
        </w:rPr>
        <w:t>olarak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nicel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bir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büyümeyi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gerçekleştirdik</w:t>
      </w:r>
      <w:proofErr w:type="spellEnd"/>
      <w:r w:rsidRPr="00885FB0">
        <w:rPr>
          <w:rFonts w:ascii="Times New Roman" w:hAnsi="Times New Roman" w:cs="Times New Roman"/>
        </w:rPr>
        <w:t xml:space="preserve">, </w:t>
      </w:r>
      <w:proofErr w:type="spellStart"/>
      <w:r w:rsidRPr="00885FB0">
        <w:rPr>
          <w:rFonts w:ascii="Times New Roman" w:hAnsi="Times New Roman" w:cs="Times New Roman"/>
        </w:rPr>
        <w:t>şimdi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="00B764CB" w:rsidRPr="00B764CB">
        <w:rPr>
          <w:rFonts w:ascii="Times New Roman" w:hAnsi="Times New Roman" w:cs="Times New Roman"/>
          <w:b/>
          <w:color w:val="000000" w:themeColor="text1"/>
          <w:u w:val="single"/>
        </w:rPr>
        <w:t>kalite</w:t>
      </w:r>
      <w:proofErr w:type="spellEnd"/>
      <w:r w:rsidR="00B764CB" w:rsidRPr="00B764CB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="00B764CB" w:rsidRPr="00B764CB">
        <w:rPr>
          <w:rFonts w:ascii="Times New Roman" w:hAnsi="Times New Roman" w:cs="Times New Roman"/>
          <w:b/>
          <w:color w:val="000000" w:themeColor="text1"/>
          <w:u w:val="single"/>
        </w:rPr>
        <w:t>odaklı</w:t>
      </w:r>
      <w:proofErr w:type="spellEnd"/>
      <w:r w:rsidR="00B764CB" w:rsidRPr="00B764CB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="00B764CB" w:rsidRPr="00B764CB">
        <w:rPr>
          <w:rFonts w:ascii="Times New Roman" w:hAnsi="Times New Roman" w:cs="Times New Roman"/>
          <w:b/>
          <w:color w:val="000000" w:themeColor="text1"/>
          <w:u w:val="single"/>
        </w:rPr>
        <w:t>büyüme</w:t>
      </w:r>
      <w:proofErr w:type="spellEnd"/>
      <w:r w:rsidR="00B764CB" w:rsidRPr="00B764CB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="00B764CB" w:rsidRPr="00B764CB">
        <w:rPr>
          <w:rFonts w:ascii="Times New Roman" w:hAnsi="Times New Roman" w:cs="Times New Roman"/>
          <w:b/>
          <w:color w:val="000000" w:themeColor="text1"/>
          <w:u w:val="single"/>
        </w:rPr>
        <w:t>birinci</w:t>
      </w:r>
      <w:proofErr w:type="spellEnd"/>
      <w:r w:rsidR="00B764CB" w:rsidRPr="00B764CB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="00B764CB" w:rsidRPr="00B764CB">
        <w:rPr>
          <w:rFonts w:ascii="Times New Roman" w:hAnsi="Times New Roman" w:cs="Times New Roman"/>
          <w:b/>
          <w:color w:val="000000" w:themeColor="text1"/>
          <w:u w:val="single"/>
        </w:rPr>
        <w:t>hedefimiz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>.</w:t>
      </w:r>
    </w:p>
    <w:p w:rsidR="0072096C" w:rsidRPr="00885FB0" w:rsidRDefault="0072096C" w:rsidP="00885FB0">
      <w:pPr>
        <w:jc w:val="both"/>
        <w:rPr>
          <w:rFonts w:ascii="Times New Roman" w:hAnsi="Times New Roman" w:cs="Times New Roman"/>
        </w:rPr>
      </w:pPr>
    </w:p>
    <w:p w:rsidR="004D30BF" w:rsidRDefault="0072096C" w:rsidP="00885FB0">
      <w:pPr>
        <w:jc w:val="both"/>
        <w:rPr>
          <w:rFonts w:ascii="Times New Roman" w:hAnsi="Times New Roman" w:cs="Times New Roman"/>
        </w:rPr>
      </w:pPr>
      <w:r w:rsidRPr="00885FB0">
        <w:rPr>
          <w:rFonts w:ascii="Times New Roman" w:hAnsi="Times New Roman" w:cs="Times New Roman"/>
        </w:rPr>
        <w:t xml:space="preserve">Bu </w:t>
      </w:r>
      <w:proofErr w:type="spellStart"/>
      <w:r w:rsidRPr="00885FB0">
        <w:rPr>
          <w:rFonts w:ascii="Times New Roman" w:hAnsi="Times New Roman" w:cs="Times New Roman"/>
        </w:rPr>
        <w:t>kapsamda</w:t>
      </w:r>
      <w:proofErr w:type="spellEnd"/>
      <w:r w:rsidRPr="00885FB0">
        <w:rPr>
          <w:rFonts w:ascii="Times New Roman" w:hAnsi="Times New Roman" w:cs="Times New Roman"/>
        </w:rPr>
        <w:t xml:space="preserve">, </w:t>
      </w:r>
      <w:proofErr w:type="spellStart"/>
      <w:r w:rsidRPr="00885FB0">
        <w:rPr>
          <w:rFonts w:ascii="Times New Roman" w:hAnsi="Times New Roman" w:cs="Times New Roman"/>
        </w:rPr>
        <w:t>Yeni</w:t>
      </w:r>
      <w:proofErr w:type="spellEnd"/>
      <w:r w:rsidRPr="00885FB0">
        <w:rPr>
          <w:rFonts w:ascii="Times New Roman" w:hAnsi="Times New Roman" w:cs="Times New Roman"/>
        </w:rPr>
        <w:t xml:space="preserve"> YÖK </w:t>
      </w:r>
      <w:proofErr w:type="spellStart"/>
      <w:r w:rsidRPr="00885FB0">
        <w:rPr>
          <w:rFonts w:ascii="Times New Roman" w:hAnsi="Times New Roman" w:cs="Times New Roman"/>
        </w:rPr>
        <w:t>olarak</w:t>
      </w:r>
      <w:proofErr w:type="spellEnd"/>
      <w:r w:rsidRPr="00885FB0">
        <w:rPr>
          <w:rFonts w:ascii="Times New Roman" w:hAnsi="Times New Roman" w:cs="Times New Roman"/>
        </w:rPr>
        <w:t xml:space="preserve">, </w:t>
      </w:r>
      <w:proofErr w:type="spellStart"/>
      <w:r w:rsidRPr="00885FB0">
        <w:rPr>
          <w:rFonts w:ascii="Times New Roman" w:hAnsi="Times New Roman" w:cs="Times New Roman"/>
        </w:rPr>
        <w:t>aldığımız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bütün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kararlarla</w:t>
      </w:r>
      <w:proofErr w:type="spellEnd"/>
      <w:r w:rsidRPr="00885FB0">
        <w:rPr>
          <w:rFonts w:ascii="Times New Roman" w:hAnsi="Times New Roman" w:cs="Times New Roman"/>
        </w:rPr>
        <w:t xml:space="preserve">, </w:t>
      </w:r>
      <w:proofErr w:type="spellStart"/>
      <w:r w:rsidRPr="00885FB0">
        <w:rPr>
          <w:rFonts w:ascii="Times New Roman" w:hAnsi="Times New Roman" w:cs="Times New Roman"/>
        </w:rPr>
        <w:t>çalışmalarımızla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yerel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ve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küresel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ölçekte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rekabetçi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bir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yükseköğretim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sistemi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anlayışıyla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hareket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ediyoruz</w:t>
      </w:r>
      <w:proofErr w:type="spellEnd"/>
      <w:r w:rsidRPr="00885FB0">
        <w:rPr>
          <w:rFonts w:ascii="Times New Roman" w:hAnsi="Times New Roman" w:cs="Times New Roman"/>
        </w:rPr>
        <w:t xml:space="preserve">. </w:t>
      </w:r>
      <w:proofErr w:type="spellStart"/>
      <w:r w:rsidRPr="00885FB0">
        <w:rPr>
          <w:rFonts w:ascii="Times New Roman" w:hAnsi="Times New Roman" w:cs="Times New Roman"/>
        </w:rPr>
        <w:t>Kalite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çıtasının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yükseltilmesi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ve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kalite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eksenli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büyüme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önceliğimiz</w:t>
      </w:r>
      <w:proofErr w:type="spellEnd"/>
      <w:r w:rsidRPr="00885FB0">
        <w:rPr>
          <w:rFonts w:ascii="Times New Roman" w:hAnsi="Times New Roman" w:cs="Times New Roman"/>
        </w:rPr>
        <w:t>.</w:t>
      </w:r>
    </w:p>
    <w:p w:rsidR="004D30BF" w:rsidRDefault="004D30BF" w:rsidP="00885FB0">
      <w:pPr>
        <w:jc w:val="both"/>
        <w:rPr>
          <w:rFonts w:ascii="Times New Roman" w:hAnsi="Times New Roman" w:cs="Times New Roman"/>
        </w:rPr>
      </w:pPr>
    </w:p>
    <w:p w:rsidR="0072096C" w:rsidRPr="004D30BF" w:rsidRDefault="0072096C" w:rsidP="00885FB0">
      <w:pPr>
        <w:jc w:val="both"/>
        <w:rPr>
          <w:rFonts w:ascii="Times New Roman" w:hAnsi="Times New Roman" w:cs="Times New Roman"/>
          <w:color w:val="000000" w:themeColor="text1"/>
        </w:rPr>
      </w:pPr>
      <w:r w:rsidRPr="00885FB0">
        <w:rPr>
          <w:rFonts w:ascii="Times New Roman" w:hAnsi="Times New Roman" w:cs="Times New Roman"/>
        </w:rPr>
        <w:t xml:space="preserve">Biz </w:t>
      </w:r>
      <w:proofErr w:type="spellStart"/>
      <w:r w:rsidRPr="00885FB0">
        <w:rPr>
          <w:rFonts w:ascii="Times New Roman" w:hAnsi="Times New Roman" w:cs="Times New Roman"/>
        </w:rPr>
        <w:t>bunu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söyleyerek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yola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çıktık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ve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bookmarkStart w:id="0" w:name="_GoBack"/>
      <w:proofErr w:type="spellStart"/>
      <w:r w:rsidRPr="004D30BF">
        <w:rPr>
          <w:rFonts w:ascii="Times New Roman" w:hAnsi="Times New Roman" w:cs="Times New Roman"/>
          <w:color w:val="000000" w:themeColor="text1"/>
        </w:rPr>
        <w:t>yükseköğretimde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yapısal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değişiklik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için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</w:rPr>
        <w:t>dört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</w:rPr>
        <w:t>ana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</w:rPr>
        <w:t>proje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belirledik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>.</w:t>
      </w:r>
    </w:p>
    <w:bookmarkEnd w:id="0"/>
    <w:p w:rsidR="0072096C" w:rsidRPr="004D30BF" w:rsidRDefault="0072096C" w:rsidP="00885FB0">
      <w:pPr>
        <w:jc w:val="both"/>
        <w:rPr>
          <w:rFonts w:ascii="Times New Roman" w:hAnsi="Times New Roman" w:cs="Times New Roman"/>
          <w:color w:val="FF0000"/>
        </w:rPr>
      </w:pPr>
    </w:p>
    <w:p w:rsidR="0072096C" w:rsidRPr="00885FB0" w:rsidRDefault="0072096C" w:rsidP="00885FB0">
      <w:pPr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885FB0">
        <w:rPr>
          <w:rFonts w:ascii="Times New Roman" w:hAnsi="Times New Roman" w:cs="Times New Roman"/>
        </w:rPr>
        <w:t>Yükseköğretimde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yapısal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değişim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niteliğinde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gerçekleştirdiğimiz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b/>
        </w:rPr>
        <w:t>en</w:t>
      </w:r>
      <w:proofErr w:type="spellEnd"/>
      <w:r w:rsidRPr="00885F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b/>
        </w:rPr>
        <w:t>önemli</w:t>
      </w:r>
      <w:proofErr w:type="spellEnd"/>
      <w:r w:rsidRPr="00885F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b/>
        </w:rPr>
        <w:t>projelerimizden</w:t>
      </w:r>
      <w:proofErr w:type="spellEnd"/>
      <w:r w:rsidRPr="00885F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b/>
        </w:rPr>
        <w:t>biri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</w:rPr>
        <w:t>uzun</w:t>
      </w:r>
      <w:proofErr w:type="spellEnd"/>
      <w:r w:rsidRPr="00885FB0">
        <w:rPr>
          <w:rFonts w:ascii="Times New Roman" w:eastAsia="Calibri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yıllardır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konuşulan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ve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bir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türlü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gerçekleştirilemeyen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b/>
        </w:rPr>
        <w:t>idari</w:t>
      </w:r>
      <w:proofErr w:type="spellEnd"/>
      <w:r w:rsidRPr="00885F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b/>
        </w:rPr>
        <w:t>ve</w:t>
      </w:r>
      <w:proofErr w:type="spellEnd"/>
      <w:r w:rsidRPr="00885FB0">
        <w:rPr>
          <w:rFonts w:ascii="Times New Roman" w:eastAsia="Calibri" w:hAnsi="Times New Roman" w:cs="Times New Roman"/>
          <w:b/>
        </w:rPr>
        <w:t xml:space="preserve"> </w:t>
      </w:r>
      <w:proofErr w:type="spellStart"/>
      <w:proofErr w:type="gramStart"/>
      <w:r w:rsidRPr="00885FB0">
        <w:rPr>
          <w:rFonts w:ascii="Times New Roman" w:eastAsia="Calibri" w:hAnsi="Times New Roman" w:cs="Times New Roman"/>
          <w:b/>
        </w:rPr>
        <w:t>mali</w:t>
      </w:r>
      <w:proofErr w:type="spellEnd"/>
      <w:proofErr w:type="gramEnd"/>
      <w:r w:rsidRPr="00885F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885FB0">
        <w:rPr>
          <w:rFonts w:ascii="Times New Roman" w:eastAsia="Calibri" w:hAnsi="Times New Roman" w:cs="Times New Roman"/>
          <w:b/>
        </w:rPr>
        <w:t>açıdan</w:t>
      </w:r>
      <w:proofErr w:type="spellEnd"/>
      <w:r w:rsidRPr="00885FB0">
        <w:rPr>
          <w:rFonts w:ascii="Times New Roman" w:eastAsia="Calibri" w:hAnsi="Times New Roman" w:cs="Times New Roman"/>
          <w:b/>
        </w:rPr>
        <w:t xml:space="preserve"> </w:t>
      </w:r>
      <w:r w:rsidRPr="00885FB0">
        <w:rPr>
          <w:rFonts w:ascii="Times New Roman" w:hAnsi="Times New Roman" w:cs="Times New Roman"/>
          <w:b/>
        </w:rPr>
        <w:t xml:space="preserve">tam </w:t>
      </w:r>
      <w:proofErr w:type="spellStart"/>
      <w:r w:rsidRPr="00885FB0">
        <w:rPr>
          <w:rFonts w:ascii="Times New Roman" w:hAnsi="Times New Roman" w:cs="Times New Roman"/>
          <w:b/>
        </w:rPr>
        <w:t>bağımsız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bir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="000C1C7E">
        <w:rPr>
          <w:rFonts w:ascii="Times New Roman" w:hAnsi="Times New Roman" w:cs="Times New Roman"/>
          <w:b/>
          <w:color w:val="000000" w:themeColor="text1"/>
        </w:rPr>
        <w:t>Yükseköğretim</w:t>
      </w:r>
      <w:proofErr w:type="spellEnd"/>
      <w:r w:rsidR="000C1C7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0C1C7E">
        <w:rPr>
          <w:rFonts w:ascii="Times New Roman" w:hAnsi="Times New Roman" w:cs="Times New Roman"/>
          <w:b/>
          <w:color w:val="000000" w:themeColor="text1"/>
        </w:rPr>
        <w:t>Kalite</w:t>
      </w:r>
      <w:proofErr w:type="spellEnd"/>
      <w:r w:rsidR="000C1C7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0C1C7E">
        <w:rPr>
          <w:rFonts w:ascii="Times New Roman" w:hAnsi="Times New Roman" w:cs="Times New Roman"/>
          <w:b/>
          <w:color w:val="000000" w:themeColor="text1"/>
        </w:rPr>
        <w:t>Kurulu</w:t>
      </w:r>
      <w:r w:rsidRPr="004D30BF">
        <w:rPr>
          <w:rFonts w:ascii="Times New Roman" w:hAnsi="Times New Roman" w:cs="Times New Roman"/>
          <w:b/>
          <w:color w:val="000000" w:themeColor="text1"/>
        </w:rPr>
        <w:t>nun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</w:rPr>
        <w:t>kurulması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idi</w:t>
      </w:r>
      <w:proofErr w:type="spellEnd"/>
      <w:r w:rsidRPr="00885FB0">
        <w:rPr>
          <w:rFonts w:ascii="Times New Roman" w:hAnsi="Times New Roman" w:cs="Times New Roman"/>
          <w:b/>
        </w:rPr>
        <w:t>,</w:t>
      </w:r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  <w:color w:val="000000"/>
        </w:rPr>
        <w:t>Yeni</w:t>
      </w:r>
      <w:proofErr w:type="spellEnd"/>
      <w:r w:rsidRPr="00885FB0">
        <w:rPr>
          <w:rFonts w:ascii="Times New Roman" w:hAnsi="Times New Roman" w:cs="Times New Roman"/>
          <w:b/>
          <w:color w:val="000000"/>
        </w:rPr>
        <w:t xml:space="preserve"> YÖK </w:t>
      </w:r>
      <w:proofErr w:type="spellStart"/>
      <w:r w:rsidRPr="00885FB0">
        <w:rPr>
          <w:rFonts w:ascii="Times New Roman" w:hAnsi="Times New Roman" w:cs="Times New Roman"/>
          <w:b/>
          <w:color w:val="000000"/>
        </w:rPr>
        <w:t>olarak</w:t>
      </w:r>
      <w:proofErr w:type="spellEnd"/>
      <w:r w:rsidRPr="00885F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  <w:color w:val="000000"/>
        </w:rPr>
        <w:t>bu</w:t>
      </w:r>
      <w:proofErr w:type="spellEnd"/>
      <w:r w:rsidRPr="00885F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  <w:color w:val="000000"/>
        </w:rPr>
        <w:t>projemizi</w:t>
      </w:r>
      <w:proofErr w:type="spellEnd"/>
      <w:r w:rsidRPr="00885F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  <w:color w:val="000000"/>
        </w:rPr>
        <w:t>gerçekleştirdik</w:t>
      </w:r>
      <w:proofErr w:type="spellEnd"/>
      <w:r w:rsidRPr="00885FB0">
        <w:rPr>
          <w:rFonts w:ascii="Times New Roman" w:hAnsi="Times New Roman" w:cs="Times New Roman"/>
          <w:b/>
          <w:color w:val="000000"/>
        </w:rPr>
        <w:t>.</w:t>
      </w:r>
    </w:p>
    <w:p w:rsidR="0072096C" w:rsidRPr="00885FB0" w:rsidRDefault="0072096C" w:rsidP="00885FB0">
      <w:pPr>
        <w:jc w:val="both"/>
        <w:rPr>
          <w:rFonts w:ascii="Times New Roman" w:hAnsi="Times New Roman" w:cs="Times New Roman"/>
          <w:b/>
          <w:color w:val="000000"/>
        </w:rPr>
      </w:pPr>
    </w:p>
    <w:p w:rsidR="0072096C" w:rsidRPr="00885FB0" w:rsidRDefault="0072096C" w:rsidP="00885FB0">
      <w:pPr>
        <w:jc w:val="both"/>
        <w:rPr>
          <w:rFonts w:ascii="Times New Roman" w:hAnsi="Times New Roman" w:cs="Times New Roman"/>
          <w:color w:val="000000"/>
        </w:rPr>
      </w:pPr>
      <w:r w:rsidRPr="00885FB0">
        <w:rPr>
          <w:rFonts w:ascii="Times New Roman" w:hAnsi="Times New Roman" w:cs="Times New Roman"/>
          <w:color w:val="000000"/>
        </w:rPr>
        <w:lastRenderedPageBreak/>
        <w:t xml:space="preserve">2016 </w:t>
      </w:r>
      <w:proofErr w:type="spellStart"/>
      <w:r w:rsidRPr="00885FB0">
        <w:rPr>
          <w:rFonts w:ascii="Times New Roman" w:hAnsi="Times New Roman" w:cs="Times New Roman"/>
          <w:color w:val="000000"/>
        </w:rPr>
        <w:t>yılından</w:t>
      </w:r>
      <w:proofErr w:type="spellEnd"/>
      <w:r w:rsidRPr="00885F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/>
        </w:rPr>
        <w:t>bu</w:t>
      </w:r>
      <w:proofErr w:type="spellEnd"/>
      <w:r w:rsidRPr="00885F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/>
        </w:rPr>
        <w:t>yana</w:t>
      </w:r>
      <w:proofErr w:type="spellEnd"/>
      <w:r w:rsidRPr="00885FB0">
        <w:rPr>
          <w:rFonts w:ascii="Times New Roman" w:hAnsi="Times New Roman" w:cs="Times New Roman"/>
          <w:color w:val="000000"/>
        </w:rPr>
        <w:t xml:space="preserve"> (2016-20, 2017-50, 2018-45, 2019-45) </w:t>
      </w:r>
      <w:r w:rsidRPr="00885FB0">
        <w:rPr>
          <w:rFonts w:ascii="Times New Roman" w:hAnsi="Times New Roman" w:cs="Times New Roman"/>
          <w:b/>
          <w:color w:val="000000"/>
        </w:rPr>
        <w:t xml:space="preserve">160 </w:t>
      </w:r>
      <w:proofErr w:type="spellStart"/>
      <w:r w:rsidRPr="00885FB0">
        <w:rPr>
          <w:rFonts w:ascii="Times New Roman" w:hAnsi="Times New Roman" w:cs="Times New Roman"/>
          <w:b/>
          <w:color w:val="000000"/>
        </w:rPr>
        <w:t>yükseköğretim</w:t>
      </w:r>
      <w:proofErr w:type="spellEnd"/>
      <w:r w:rsidRPr="00885F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  <w:color w:val="000000"/>
        </w:rPr>
        <w:t>kurumu</w:t>
      </w:r>
      <w:proofErr w:type="spellEnd"/>
      <w:r w:rsidRPr="00885F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/>
        </w:rPr>
        <w:t>dış</w:t>
      </w:r>
      <w:proofErr w:type="spellEnd"/>
      <w:r w:rsidRPr="00885F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/>
        </w:rPr>
        <w:t>değerlendirme</w:t>
      </w:r>
      <w:proofErr w:type="spellEnd"/>
      <w:r w:rsidRPr="00885F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/>
        </w:rPr>
        <w:t>sürecinden</w:t>
      </w:r>
      <w:proofErr w:type="spellEnd"/>
      <w:r w:rsidRPr="00885F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/>
        </w:rPr>
        <w:t>geçti</w:t>
      </w:r>
      <w:proofErr w:type="spellEnd"/>
      <w:r w:rsidRPr="00885F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85FB0">
        <w:rPr>
          <w:rFonts w:ascii="Times New Roman" w:hAnsi="Times New Roman" w:cs="Times New Roman"/>
          <w:color w:val="000000"/>
        </w:rPr>
        <w:t>geçmeye</w:t>
      </w:r>
      <w:proofErr w:type="spellEnd"/>
      <w:r w:rsidRPr="00885F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/>
        </w:rPr>
        <w:t>devam</w:t>
      </w:r>
      <w:proofErr w:type="spellEnd"/>
      <w:r w:rsidRPr="00885F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/>
        </w:rPr>
        <w:t>ediyor</w:t>
      </w:r>
      <w:proofErr w:type="spellEnd"/>
      <w:r w:rsidRPr="00885FB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85FB0">
        <w:rPr>
          <w:rFonts w:ascii="Times New Roman" w:hAnsi="Times New Roman" w:cs="Times New Roman"/>
          <w:color w:val="000000"/>
        </w:rPr>
        <w:t>Diğer</w:t>
      </w:r>
      <w:proofErr w:type="spellEnd"/>
      <w:r w:rsidRPr="00885F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/>
        </w:rPr>
        <w:t>taraftan</w:t>
      </w:r>
      <w:proofErr w:type="spellEnd"/>
      <w:r w:rsidRPr="00885FB0">
        <w:rPr>
          <w:rFonts w:ascii="Times New Roman" w:hAnsi="Times New Roman" w:cs="Times New Roman"/>
          <w:color w:val="000000"/>
        </w:rPr>
        <w:t xml:space="preserve"> YKS </w:t>
      </w:r>
      <w:proofErr w:type="spellStart"/>
      <w:r w:rsidRPr="00885FB0">
        <w:rPr>
          <w:rFonts w:ascii="Times New Roman" w:hAnsi="Times New Roman" w:cs="Times New Roman"/>
          <w:color w:val="000000"/>
        </w:rPr>
        <w:t>Kılavuzunda</w:t>
      </w:r>
      <w:proofErr w:type="spellEnd"/>
      <w:r w:rsidRPr="00885F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/>
        </w:rPr>
        <w:t>yer</w:t>
      </w:r>
      <w:proofErr w:type="spellEnd"/>
      <w:r w:rsidRPr="00885F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/>
        </w:rPr>
        <w:t>verdiğimiz</w:t>
      </w:r>
      <w:proofErr w:type="spellEnd"/>
      <w:r w:rsidRPr="00885F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  <w:color w:val="000000"/>
        </w:rPr>
        <w:t>akredite</w:t>
      </w:r>
      <w:proofErr w:type="spellEnd"/>
      <w:r w:rsidRPr="00885FB0">
        <w:rPr>
          <w:rFonts w:ascii="Times New Roman" w:hAnsi="Times New Roman" w:cs="Times New Roman"/>
          <w:b/>
          <w:color w:val="000000"/>
        </w:rPr>
        <w:t xml:space="preserve"> program </w:t>
      </w:r>
      <w:proofErr w:type="spellStart"/>
      <w:r w:rsidRPr="00885FB0">
        <w:rPr>
          <w:rFonts w:ascii="Times New Roman" w:hAnsi="Times New Roman" w:cs="Times New Roman"/>
          <w:b/>
          <w:color w:val="000000"/>
        </w:rPr>
        <w:t>sayımız</w:t>
      </w:r>
      <w:proofErr w:type="spellEnd"/>
      <w:r w:rsidRPr="00885FB0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885FB0">
        <w:rPr>
          <w:rFonts w:ascii="Times New Roman" w:hAnsi="Times New Roman" w:cs="Times New Roman"/>
          <w:b/>
          <w:color w:val="000000"/>
        </w:rPr>
        <w:t>529’a</w:t>
      </w:r>
      <w:proofErr w:type="gramEnd"/>
      <w:r w:rsidRPr="00885F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  <w:color w:val="000000"/>
        </w:rPr>
        <w:t>ulaşmış</w:t>
      </w:r>
      <w:proofErr w:type="spellEnd"/>
      <w:r w:rsidRPr="00885F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  <w:color w:val="000000"/>
        </w:rPr>
        <w:t>durumda</w:t>
      </w:r>
      <w:proofErr w:type="spellEnd"/>
      <w:r w:rsidRPr="00885FB0">
        <w:rPr>
          <w:rFonts w:ascii="Times New Roman" w:hAnsi="Times New Roman" w:cs="Times New Roman"/>
          <w:b/>
          <w:color w:val="000000"/>
        </w:rPr>
        <w:t>.</w:t>
      </w:r>
      <w:r w:rsidRPr="00885F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/>
        </w:rPr>
        <w:t>Kalite</w:t>
      </w:r>
      <w:proofErr w:type="spellEnd"/>
      <w:r w:rsidRPr="00885F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/>
        </w:rPr>
        <w:t>Kurulu</w:t>
      </w:r>
      <w:proofErr w:type="spellEnd"/>
      <w:r w:rsidRPr="00885F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640F5" w:rsidRPr="00885FB0">
        <w:rPr>
          <w:rFonts w:ascii="Times New Roman" w:hAnsi="Times New Roman" w:cs="Times New Roman"/>
          <w:color w:val="000000"/>
        </w:rPr>
        <w:t>başarılı</w:t>
      </w:r>
      <w:proofErr w:type="spellEnd"/>
      <w:r w:rsidR="005640F5" w:rsidRPr="00885F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640F5" w:rsidRPr="00885FB0">
        <w:rPr>
          <w:rFonts w:ascii="Times New Roman" w:hAnsi="Times New Roman" w:cs="Times New Roman"/>
          <w:color w:val="000000"/>
        </w:rPr>
        <w:t>bir</w:t>
      </w:r>
      <w:proofErr w:type="spellEnd"/>
      <w:r w:rsidR="005640F5" w:rsidRPr="00885F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640F5" w:rsidRPr="00885FB0">
        <w:rPr>
          <w:rFonts w:ascii="Times New Roman" w:hAnsi="Times New Roman" w:cs="Times New Roman"/>
          <w:color w:val="000000"/>
        </w:rPr>
        <w:t>süreç</w:t>
      </w:r>
      <w:proofErr w:type="spellEnd"/>
      <w:r w:rsidR="005640F5" w:rsidRPr="00885F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640F5" w:rsidRPr="00885FB0">
        <w:rPr>
          <w:rFonts w:ascii="Times New Roman" w:hAnsi="Times New Roman" w:cs="Times New Roman"/>
          <w:color w:val="000000"/>
        </w:rPr>
        <w:t>sürdürmekte</w:t>
      </w:r>
      <w:proofErr w:type="spellEnd"/>
      <w:r w:rsidR="005640F5" w:rsidRPr="00885FB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5640F5" w:rsidRPr="00885FB0">
        <w:rPr>
          <w:rFonts w:ascii="Times New Roman" w:hAnsi="Times New Roman" w:cs="Times New Roman"/>
          <w:color w:val="000000"/>
        </w:rPr>
        <w:t>Kalite</w:t>
      </w:r>
      <w:proofErr w:type="spellEnd"/>
      <w:r w:rsidR="005640F5" w:rsidRPr="00885F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640F5" w:rsidRPr="00885FB0">
        <w:rPr>
          <w:rFonts w:ascii="Times New Roman" w:hAnsi="Times New Roman" w:cs="Times New Roman"/>
          <w:color w:val="000000"/>
        </w:rPr>
        <w:t>Kurulu</w:t>
      </w:r>
      <w:proofErr w:type="spellEnd"/>
      <w:r w:rsidR="005640F5" w:rsidRPr="00885F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640F5" w:rsidRPr="00885FB0">
        <w:rPr>
          <w:rFonts w:ascii="Times New Roman" w:hAnsi="Times New Roman" w:cs="Times New Roman"/>
          <w:color w:val="000000"/>
        </w:rPr>
        <w:t>Başkanı</w:t>
      </w:r>
      <w:r w:rsidR="00B764CB">
        <w:rPr>
          <w:rFonts w:ascii="Times New Roman" w:hAnsi="Times New Roman" w:cs="Times New Roman"/>
          <w:color w:val="000000"/>
        </w:rPr>
        <w:t>mıza</w:t>
      </w:r>
      <w:proofErr w:type="spellEnd"/>
      <w:r w:rsidR="00B764C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764CB">
        <w:rPr>
          <w:rFonts w:ascii="Times New Roman" w:hAnsi="Times New Roman" w:cs="Times New Roman"/>
          <w:color w:val="000000"/>
        </w:rPr>
        <w:t>ve</w:t>
      </w:r>
      <w:proofErr w:type="spellEnd"/>
      <w:r w:rsidR="00B764C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764CB">
        <w:rPr>
          <w:rFonts w:ascii="Times New Roman" w:hAnsi="Times New Roman" w:cs="Times New Roman"/>
          <w:color w:val="000000"/>
        </w:rPr>
        <w:t>ekibine</w:t>
      </w:r>
      <w:proofErr w:type="spellEnd"/>
      <w:r w:rsidR="00B764C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764CB">
        <w:rPr>
          <w:rFonts w:ascii="Times New Roman" w:hAnsi="Times New Roman" w:cs="Times New Roman"/>
          <w:color w:val="000000"/>
        </w:rPr>
        <w:t>teşekkürler</w:t>
      </w:r>
      <w:proofErr w:type="spellEnd"/>
      <w:r w:rsidR="00B764C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764CB">
        <w:rPr>
          <w:rFonts w:ascii="Times New Roman" w:hAnsi="Times New Roman" w:cs="Times New Roman"/>
          <w:color w:val="000000"/>
        </w:rPr>
        <w:t>ederim</w:t>
      </w:r>
      <w:proofErr w:type="spellEnd"/>
      <w:r w:rsidR="005640F5" w:rsidRPr="00885FB0">
        <w:rPr>
          <w:rFonts w:ascii="Times New Roman" w:hAnsi="Times New Roman" w:cs="Times New Roman"/>
          <w:color w:val="000000"/>
        </w:rPr>
        <w:t>.</w:t>
      </w:r>
    </w:p>
    <w:p w:rsidR="0072096C" w:rsidRPr="00885FB0" w:rsidRDefault="0072096C" w:rsidP="00885FB0">
      <w:pPr>
        <w:jc w:val="both"/>
        <w:rPr>
          <w:rFonts w:ascii="Times New Roman" w:hAnsi="Times New Roman" w:cs="Times New Roman"/>
          <w:color w:val="000000"/>
        </w:rPr>
      </w:pPr>
    </w:p>
    <w:p w:rsidR="0072096C" w:rsidRPr="00885FB0" w:rsidRDefault="0072096C" w:rsidP="00885FB0">
      <w:pPr>
        <w:pStyle w:val="NormalWeb"/>
        <w:spacing w:before="0" w:beforeAutospacing="0" w:after="0" w:afterAutospacing="0"/>
        <w:jc w:val="both"/>
      </w:pPr>
      <w:r w:rsidRPr="004D30BF">
        <w:rPr>
          <w:b/>
          <w:color w:val="000000" w:themeColor="text1"/>
        </w:rPr>
        <w:t>İkinci büyük projemiz Çeşitlilik-Misyon farklılaşması ve ihtisaslaşma idi</w:t>
      </w:r>
      <w:r w:rsidRPr="00885FB0">
        <w:rPr>
          <w:b/>
          <w:color w:val="000000"/>
        </w:rPr>
        <w:t xml:space="preserve">. </w:t>
      </w:r>
      <w:r w:rsidRPr="00885FB0">
        <w:t xml:space="preserve">Yine Yeni </w:t>
      </w:r>
      <w:proofErr w:type="spellStart"/>
      <w:r w:rsidRPr="00885FB0">
        <w:t>YÖK’ün</w:t>
      </w:r>
      <w:proofErr w:type="spellEnd"/>
      <w:r w:rsidRPr="00885FB0">
        <w:t xml:space="preserve"> Türk </w:t>
      </w:r>
      <w:proofErr w:type="spellStart"/>
      <w:r w:rsidRPr="00885FB0">
        <w:t>yükseköğretimine</w:t>
      </w:r>
      <w:proofErr w:type="spellEnd"/>
      <w:r w:rsidRPr="00885FB0">
        <w:t xml:space="preserve"> kazandırdığı bir diğer açılım da </w:t>
      </w:r>
      <w:proofErr w:type="gramStart"/>
      <w:r w:rsidRPr="00885FB0">
        <w:rPr>
          <w:b/>
          <w:bCs/>
        </w:rPr>
        <w:t>misyon</w:t>
      </w:r>
      <w:proofErr w:type="gramEnd"/>
      <w:r w:rsidRPr="00885FB0">
        <w:rPr>
          <w:b/>
          <w:bCs/>
        </w:rPr>
        <w:t xml:space="preserve"> farklılaşması ve ihtisaslaşmadır</w:t>
      </w:r>
      <w:r w:rsidRPr="00885FB0">
        <w:t xml:space="preserve">. </w:t>
      </w:r>
      <w:proofErr w:type="spellStart"/>
      <w:r w:rsidRPr="00885FB0">
        <w:t>Yükseköğretimde</w:t>
      </w:r>
      <w:proofErr w:type="spellEnd"/>
      <w:r w:rsidRPr="00885FB0">
        <w:t xml:space="preserve"> ihtisaslaşmayı </w:t>
      </w:r>
      <w:r w:rsidRPr="00885FB0">
        <w:rPr>
          <w:b/>
          <w:bCs/>
        </w:rPr>
        <w:t xml:space="preserve">iki alt başlıkta ve kavramla </w:t>
      </w:r>
      <w:r w:rsidRPr="00885FB0">
        <w:t>uyguluyoruz:</w:t>
      </w:r>
    </w:p>
    <w:p w:rsidR="0072096C" w:rsidRPr="00885FB0" w:rsidRDefault="0072096C" w:rsidP="00885FB0">
      <w:pPr>
        <w:pStyle w:val="NormalWeb"/>
        <w:spacing w:before="0" w:beforeAutospacing="0" w:after="0" w:afterAutospacing="0"/>
        <w:jc w:val="both"/>
        <w:rPr>
          <w:rFonts w:eastAsia="Calibri"/>
          <w:b/>
          <w:color w:val="C00000"/>
        </w:rPr>
      </w:pPr>
    </w:p>
    <w:p w:rsidR="0072096C" w:rsidRDefault="0072096C" w:rsidP="00885FB0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885FB0">
        <w:rPr>
          <w:b/>
        </w:rPr>
        <w:t>Birincisi</w:t>
      </w:r>
      <w:r w:rsidRPr="00885FB0">
        <w:t xml:space="preserve"> </w:t>
      </w:r>
      <w:r w:rsidRPr="00885FB0">
        <w:rPr>
          <w:b/>
          <w:bCs/>
        </w:rPr>
        <w:t xml:space="preserve">Araştırma Üniversiteleri (11 Asıl ve 5 Aday üniversitemiz) </w:t>
      </w:r>
      <w:r w:rsidRPr="00885FB0">
        <w:t xml:space="preserve">bu kategoride yer almaktadır. Bu </w:t>
      </w:r>
      <w:r w:rsidRPr="00885FB0">
        <w:rPr>
          <w:color w:val="000000" w:themeColor="text1"/>
        </w:rPr>
        <w:t xml:space="preserve">üniversitelerimiz yurtdışındaki modellerin benzeri bir süreçle, sadece liyakat ve ehliyet </w:t>
      </w:r>
      <w:proofErr w:type="gramStart"/>
      <w:r w:rsidRPr="00885FB0">
        <w:rPr>
          <w:color w:val="000000" w:themeColor="text1"/>
        </w:rPr>
        <w:t>kriterlerine</w:t>
      </w:r>
      <w:proofErr w:type="gramEnd"/>
      <w:r w:rsidRPr="00885FB0">
        <w:rPr>
          <w:color w:val="000000" w:themeColor="text1"/>
        </w:rPr>
        <w:t xml:space="preserve"> göre seçildi ve rekabet içinde gelişimlerini sürdürüyorlar. Kendilerinden eğitim öğretimin yanı sıra bilginin üretimini, aktarımını ve paylaşımını da gerçekleştirmelerini bekliyoruz.</w:t>
      </w:r>
    </w:p>
    <w:p w:rsidR="007C1417" w:rsidRPr="00885FB0" w:rsidRDefault="007C1417" w:rsidP="00885FB0">
      <w:pPr>
        <w:pStyle w:val="NormalWeb"/>
        <w:spacing w:before="0" w:beforeAutospacing="0" w:after="0" w:afterAutospacing="0"/>
        <w:jc w:val="both"/>
      </w:pPr>
    </w:p>
    <w:p w:rsidR="0072096C" w:rsidRPr="00885FB0" w:rsidRDefault="0072096C" w:rsidP="00885FB0">
      <w:pPr>
        <w:pStyle w:val="NormalWeb"/>
        <w:spacing w:before="0" w:beforeAutospacing="0" w:after="0" w:afterAutospacing="0"/>
        <w:jc w:val="both"/>
      </w:pPr>
      <w:r w:rsidRPr="00885FB0">
        <w:rPr>
          <w:b/>
        </w:rPr>
        <w:t>İkincisi</w:t>
      </w:r>
      <w:r w:rsidRPr="00885FB0">
        <w:t xml:space="preserve">, yani </w:t>
      </w:r>
      <w:r w:rsidRPr="00885FB0">
        <w:rPr>
          <w:b/>
          <w:bCs/>
        </w:rPr>
        <w:t xml:space="preserve">Bölge üniversitelerimize </w:t>
      </w:r>
      <w:r w:rsidRPr="00885FB0">
        <w:t xml:space="preserve">ise </w:t>
      </w:r>
      <w:r w:rsidRPr="00885FB0">
        <w:rPr>
          <w:b/>
          <w:bCs/>
        </w:rPr>
        <w:t>“</w:t>
      </w:r>
      <w:proofErr w:type="gramStart"/>
      <w:r w:rsidRPr="00885FB0">
        <w:rPr>
          <w:b/>
          <w:bCs/>
        </w:rPr>
        <w:t>misyon</w:t>
      </w:r>
      <w:proofErr w:type="gramEnd"/>
      <w:r w:rsidRPr="00885FB0">
        <w:rPr>
          <w:b/>
          <w:bCs/>
        </w:rPr>
        <w:t xml:space="preserve"> verilmesi” </w:t>
      </w:r>
      <w:r w:rsidRPr="00885FB0">
        <w:t xml:space="preserve">ve </w:t>
      </w:r>
      <w:r w:rsidRPr="00885FB0">
        <w:rPr>
          <w:b/>
          <w:bCs/>
        </w:rPr>
        <w:t xml:space="preserve">“tematik ihtisaslaşma alanları” </w:t>
      </w:r>
      <w:r w:rsidRPr="00885FB0">
        <w:t xml:space="preserve">şeklinde kategorize edilmiştir. </w:t>
      </w:r>
      <w:r w:rsidRPr="00885FB0">
        <w:rPr>
          <w:color w:val="000000" w:themeColor="text1"/>
        </w:rPr>
        <w:t>Bu üniversiteler de yine kendi içlerinde bir rekabet süreci yaşıyorlar. Bu sene seçilen 5 üniversite ile bölgesel kalkınmada ihtisaslaşan üniversitelerin sayısı 10'a yükseldi.</w:t>
      </w:r>
    </w:p>
    <w:p w:rsidR="0072096C" w:rsidRPr="00885FB0" w:rsidRDefault="0072096C" w:rsidP="00885FB0">
      <w:pPr>
        <w:jc w:val="both"/>
        <w:rPr>
          <w:rFonts w:ascii="Times New Roman" w:hAnsi="Times New Roman" w:cs="Times New Roman"/>
          <w:b/>
          <w:color w:val="000000"/>
        </w:rPr>
      </w:pPr>
    </w:p>
    <w:p w:rsidR="0072096C" w:rsidRPr="00885FB0" w:rsidRDefault="0072096C" w:rsidP="00885FB0">
      <w:pPr>
        <w:pStyle w:val="NormalWeb"/>
        <w:spacing w:before="0" w:beforeAutospacing="0" w:after="0" w:afterAutospacing="0"/>
        <w:jc w:val="both"/>
      </w:pPr>
      <w:r w:rsidRPr="004D30BF">
        <w:rPr>
          <w:b/>
          <w:color w:val="000000" w:themeColor="text1"/>
        </w:rPr>
        <w:t xml:space="preserve">Üçüncü </w:t>
      </w:r>
      <w:r w:rsidRPr="004D30BF">
        <w:rPr>
          <w:color w:val="000000" w:themeColor="text1"/>
        </w:rPr>
        <w:t xml:space="preserve">projemiz hedef odaklı </w:t>
      </w:r>
      <w:proofErr w:type="spellStart"/>
      <w:r w:rsidRPr="004D30BF">
        <w:rPr>
          <w:color w:val="000000" w:themeColor="text1"/>
        </w:rPr>
        <w:t>uluslarasılaşma</w:t>
      </w:r>
      <w:proofErr w:type="spellEnd"/>
      <w:r w:rsidRPr="004D30BF">
        <w:rPr>
          <w:color w:val="000000" w:themeColor="text1"/>
        </w:rPr>
        <w:t xml:space="preserve"> idi.</w:t>
      </w:r>
      <w:r w:rsidRPr="00885FB0">
        <w:t xml:space="preserve"> 2014 senesinde yabancı uyruklu öğrenci sayımız </w:t>
      </w:r>
      <w:r w:rsidRPr="00885FB0">
        <w:rPr>
          <w:b/>
          <w:color w:val="000000"/>
        </w:rPr>
        <w:t>48 binlerde iken</w:t>
      </w:r>
      <w:r w:rsidRPr="00885FB0">
        <w:rPr>
          <w:color w:val="000000"/>
        </w:rPr>
        <w:t xml:space="preserve"> </w:t>
      </w:r>
      <w:r w:rsidRPr="00885FB0">
        <w:rPr>
          <w:b/>
          <w:color w:val="000000"/>
        </w:rPr>
        <w:t>bugün 148 bine ulaştı.</w:t>
      </w:r>
      <w:r w:rsidRPr="00885FB0">
        <w:rPr>
          <w:color w:val="000000"/>
        </w:rPr>
        <w:t xml:space="preserve"> </w:t>
      </w:r>
      <w:r w:rsidRPr="00885FB0">
        <w:t>Yabancı uyruklu öğrenci sayımızdaki artış son yıllardaki Avrupa’daki yabancı öğrenci sayısı artış oranlarının en iyisi ve bizim için gurur vericidir.</w:t>
      </w:r>
    </w:p>
    <w:p w:rsidR="0072096C" w:rsidRPr="00885FB0" w:rsidRDefault="0072096C" w:rsidP="00885FB0">
      <w:pPr>
        <w:pStyle w:val="NormalWeb"/>
        <w:spacing w:before="0" w:beforeAutospacing="0" w:after="0" w:afterAutospacing="0"/>
        <w:jc w:val="both"/>
      </w:pPr>
    </w:p>
    <w:p w:rsidR="0072096C" w:rsidRPr="00885FB0" w:rsidRDefault="0072096C" w:rsidP="00885FB0">
      <w:pPr>
        <w:pStyle w:val="NormalWeb"/>
        <w:spacing w:before="0" w:beforeAutospacing="0" w:after="0" w:afterAutospacing="0"/>
        <w:jc w:val="both"/>
      </w:pPr>
      <w:r w:rsidRPr="00885FB0">
        <w:rPr>
          <w:color w:val="000000"/>
        </w:rPr>
        <w:t>1982 yılından Kasım 201</w:t>
      </w:r>
      <w:r w:rsidR="005640F5" w:rsidRPr="00885FB0">
        <w:rPr>
          <w:color w:val="000000"/>
        </w:rPr>
        <w:t xml:space="preserve">4 tarihine kadar yani 32 yılda </w:t>
      </w:r>
      <w:r w:rsidRPr="00885FB0">
        <w:rPr>
          <w:color w:val="000000"/>
        </w:rPr>
        <w:t xml:space="preserve">YÖK’ün bakan düzeyinde 15 ülke ile mutabakat zaptı vardı, şimdi ise 34 ülke ile mutabakat zaptımız var. </w:t>
      </w:r>
      <w:r w:rsidRPr="00885FB0">
        <w:t>B</w:t>
      </w:r>
      <w:r w:rsidRPr="00885FB0">
        <w:rPr>
          <w:color w:val="000000"/>
        </w:rPr>
        <w:t>u mutabakat zabıtları sadece iyi niyet beyanı olmayıp tanınan üniversitelerimizin sayısını artırdı, yabancı öğrenci sayısını artırdı, ortak programları artırdı.</w:t>
      </w:r>
    </w:p>
    <w:p w:rsidR="0072096C" w:rsidRPr="00885FB0" w:rsidRDefault="0072096C" w:rsidP="00885FB0">
      <w:pPr>
        <w:jc w:val="both"/>
        <w:rPr>
          <w:rFonts w:ascii="Times New Roman" w:hAnsi="Times New Roman" w:cs="Times New Roman"/>
        </w:rPr>
      </w:pPr>
    </w:p>
    <w:p w:rsidR="0072096C" w:rsidRDefault="0072096C" w:rsidP="00885FB0">
      <w:pPr>
        <w:jc w:val="both"/>
        <w:rPr>
          <w:rFonts w:ascii="Times New Roman" w:hAnsi="Times New Roman" w:cs="Times New Roman"/>
        </w:rPr>
      </w:pPr>
      <w:proofErr w:type="spellStart"/>
      <w:r w:rsidRPr="004D30BF">
        <w:rPr>
          <w:rFonts w:ascii="Times New Roman" w:hAnsi="Times New Roman" w:cs="Times New Roman"/>
          <w:b/>
          <w:color w:val="000000" w:themeColor="text1"/>
        </w:rPr>
        <w:t>Dördüncü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</w:rPr>
        <w:t>büyük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</w:rPr>
        <w:t>projemiz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ise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doktoralı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insan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kaynağının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nitelik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nicelik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olarak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artırılmasına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yönelik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projemiz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idi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ki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bunun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mihveri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r w:rsidRPr="004D30BF">
        <w:rPr>
          <w:rFonts w:ascii="Times New Roman" w:hAnsi="Times New Roman" w:cs="Times New Roman"/>
          <w:b/>
          <w:color w:val="000000" w:themeColor="text1"/>
        </w:rPr>
        <w:t>YÖK 100-2000</w:t>
      </w:r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projesidir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>.</w:t>
      </w:r>
      <w:r w:rsidRPr="00885FB0">
        <w:rPr>
          <w:rFonts w:ascii="Times New Roman" w:hAnsi="Times New Roman" w:cs="Times New Roman"/>
        </w:rPr>
        <w:t xml:space="preserve"> Biz YÖK 100-2000’i </w:t>
      </w:r>
      <w:proofErr w:type="spellStart"/>
      <w:r w:rsidRPr="00885FB0">
        <w:rPr>
          <w:rFonts w:ascii="Times New Roman" w:hAnsi="Times New Roman" w:cs="Times New Roman"/>
        </w:rPr>
        <w:t>sıradan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bir</w:t>
      </w:r>
      <w:proofErr w:type="spellEnd"/>
      <w:r w:rsidRPr="00885FB0">
        <w:rPr>
          <w:rFonts w:ascii="Times New Roman" w:hAnsi="Times New Roman" w:cs="Times New Roman"/>
        </w:rPr>
        <w:t xml:space="preserve"> burs </w:t>
      </w:r>
      <w:proofErr w:type="spellStart"/>
      <w:r w:rsidRPr="00885FB0">
        <w:rPr>
          <w:rFonts w:ascii="Times New Roman" w:hAnsi="Times New Roman" w:cs="Times New Roman"/>
        </w:rPr>
        <w:t>programı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olarak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görmüyoruz</w:t>
      </w:r>
      <w:proofErr w:type="spellEnd"/>
      <w:r w:rsidRPr="00885FB0">
        <w:rPr>
          <w:rFonts w:ascii="Times New Roman" w:hAnsi="Times New Roman" w:cs="Times New Roman"/>
        </w:rPr>
        <w:t>.</w:t>
      </w:r>
    </w:p>
    <w:p w:rsidR="00885FB0" w:rsidRPr="00885FB0" w:rsidRDefault="00885FB0" w:rsidP="00885FB0">
      <w:pPr>
        <w:jc w:val="both"/>
        <w:rPr>
          <w:rFonts w:ascii="Times New Roman" w:hAnsi="Times New Roman" w:cs="Times New Roman"/>
        </w:rPr>
      </w:pPr>
    </w:p>
    <w:p w:rsidR="0072096C" w:rsidRPr="00885FB0" w:rsidRDefault="0072096C" w:rsidP="00885FB0">
      <w:pPr>
        <w:jc w:val="both"/>
        <w:rPr>
          <w:rFonts w:ascii="Times New Roman" w:hAnsi="Times New Roman" w:cs="Times New Roman"/>
        </w:rPr>
      </w:pPr>
      <w:proofErr w:type="gramStart"/>
      <w:r w:rsidRPr="00885FB0">
        <w:rPr>
          <w:rFonts w:ascii="Times New Roman" w:hAnsi="Times New Roman" w:cs="Times New Roman"/>
        </w:rPr>
        <w:t>100/2000</w:t>
      </w:r>
      <w:proofErr w:type="gram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projesini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bir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Türkiye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projesi</w:t>
      </w:r>
      <w:proofErr w:type="spellEnd"/>
      <w:r w:rsidRPr="00885FB0">
        <w:rPr>
          <w:rFonts w:ascii="Times New Roman" w:hAnsi="Times New Roman" w:cs="Times New Roman"/>
        </w:rPr>
        <w:t xml:space="preserve">, </w:t>
      </w:r>
      <w:proofErr w:type="spellStart"/>
      <w:r w:rsidRPr="00885FB0">
        <w:rPr>
          <w:rFonts w:ascii="Times New Roman" w:hAnsi="Times New Roman" w:cs="Times New Roman"/>
        </w:rPr>
        <w:t>bir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prestij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projesi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olarak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görmekteyiz</w:t>
      </w:r>
      <w:proofErr w:type="spellEnd"/>
      <w:r w:rsidRPr="00885FB0">
        <w:rPr>
          <w:rFonts w:ascii="Times New Roman" w:hAnsi="Times New Roman" w:cs="Times New Roman"/>
        </w:rPr>
        <w:t xml:space="preserve">. </w:t>
      </w:r>
      <w:r w:rsidRPr="00885FB0">
        <w:rPr>
          <w:rFonts w:ascii="Times New Roman" w:hAnsi="Times New Roman" w:cs="Times New Roman"/>
          <w:b/>
        </w:rPr>
        <w:t xml:space="preserve">Bu </w:t>
      </w:r>
      <w:proofErr w:type="spellStart"/>
      <w:r w:rsidRPr="00885FB0">
        <w:rPr>
          <w:rFonts w:ascii="Times New Roman" w:hAnsi="Times New Roman" w:cs="Times New Roman"/>
          <w:b/>
        </w:rPr>
        <w:t>proje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kurgusu</w:t>
      </w:r>
      <w:proofErr w:type="spellEnd"/>
      <w:r w:rsidRPr="00885FB0">
        <w:rPr>
          <w:rFonts w:ascii="Times New Roman" w:hAnsi="Times New Roman" w:cs="Times New Roman"/>
          <w:b/>
        </w:rPr>
        <w:t xml:space="preserve">, </w:t>
      </w:r>
      <w:proofErr w:type="spellStart"/>
      <w:r w:rsidRPr="00885FB0">
        <w:rPr>
          <w:rFonts w:ascii="Times New Roman" w:hAnsi="Times New Roman" w:cs="Times New Roman"/>
          <w:b/>
        </w:rPr>
        <w:t>amacı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ve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süreçleri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itibariyle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ülkemiz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için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bir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ilktir</w:t>
      </w:r>
      <w:proofErr w:type="spellEnd"/>
      <w:r w:rsidRPr="00885FB0">
        <w:rPr>
          <w:rFonts w:ascii="Times New Roman" w:hAnsi="Times New Roman" w:cs="Times New Roman"/>
          <w:b/>
        </w:rPr>
        <w:t xml:space="preserve">. </w:t>
      </w:r>
      <w:r w:rsidRPr="00885FB0">
        <w:rPr>
          <w:rFonts w:ascii="Times New Roman" w:hAnsi="Times New Roman" w:cs="Times New Roman"/>
        </w:rPr>
        <w:t xml:space="preserve">Bu burs </w:t>
      </w:r>
      <w:proofErr w:type="spellStart"/>
      <w:r w:rsidRPr="00885FB0">
        <w:rPr>
          <w:rFonts w:ascii="Times New Roman" w:hAnsi="Times New Roman" w:cs="Times New Roman"/>
        </w:rPr>
        <w:t>programında</w:t>
      </w:r>
      <w:proofErr w:type="spellEnd"/>
      <w:r w:rsidRPr="00885FB0">
        <w:rPr>
          <w:rFonts w:ascii="Times New Roman" w:hAnsi="Times New Roman" w:cs="Times New Roman"/>
        </w:rPr>
        <w:t xml:space="preserve"> 2018-2019 </w:t>
      </w:r>
      <w:proofErr w:type="spellStart"/>
      <w:r w:rsidRPr="00885FB0">
        <w:rPr>
          <w:rFonts w:ascii="Times New Roman" w:hAnsi="Times New Roman" w:cs="Times New Roman"/>
        </w:rPr>
        <w:t>Eğitim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öğretim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yılı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Bahar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dönemi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itibarıyla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r w:rsidRPr="00885FB0">
        <w:rPr>
          <w:rFonts w:ascii="Times New Roman" w:hAnsi="Times New Roman" w:cs="Times New Roman"/>
          <w:b/>
        </w:rPr>
        <w:t xml:space="preserve">5. </w:t>
      </w:r>
      <w:proofErr w:type="spellStart"/>
      <w:proofErr w:type="gramStart"/>
      <w:r w:rsidRPr="00885FB0">
        <w:rPr>
          <w:rFonts w:ascii="Times New Roman" w:hAnsi="Times New Roman" w:cs="Times New Roman"/>
          <w:b/>
        </w:rPr>
        <w:t>kez</w:t>
      </w:r>
      <w:proofErr w:type="spellEnd"/>
      <w:proofErr w:type="gram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çağrıya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çıkılmış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olup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bu</w:t>
      </w:r>
      <w:proofErr w:type="spellEnd"/>
      <w:r w:rsidRPr="00885FB0">
        <w:rPr>
          <w:rFonts w:ascii="Times New Roman" w:hAnsi="Times New Roman" w:cs="Times New Roman"/>
        </w:rPr>
        <w:t xml:space="preserve"> 5 </w:t>
      </w:r>
      <w:proofErr w:type="spellStart"/>
      <w:r w:rsidRPr="00885FB0">
        <w:rPr>
          <w:rFonts w:ascii="Times New Roman" w:hAnsi="Times New Roman" w:cs="Times New Roman"/>
        </w:rPr>
        <w:t>çağrı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dönemi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sonucunda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hali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hazırda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yaklaşık</w:t>
      </w:r>
      <w:proofErr w:type="spellEnd"/>
      <w:r w:rsidRPr="00885FB0">
        <w:rPr>
          <w:rFonts w:ascii="Times New Roman" w:hAnsi="Times New Roman" w:cs="Times New Roman"/>
          <w:b/>
        </w:rPr>
        <w:t xml:space="preserve"> 3700</w:t>
      </w:r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öğrenci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burslandırılmıştır</w:t>
      </w:r>
      <w:proofErr w:type="spellEnd"/>
      <w:r w:rsidRPr="00885FB0">
        <w:rPr>
          <w:rFonts w:ascii="Times New Roman" w:hAnsi="Times New Roman" w:cs="Times New Roman"/>
        </w:rPr>
        <w:t xml:space="preserve">. </w:t>
      </w:r>
      <w:proofErr w:type="spellStart"/>
      <w:r w:rsidRPr="00885FB0">
        <w:rPr>
          <w:rFonts w:ascii="Times New Roman" w:hAnsi="Times New Roman" w:cs="Times New Roman"/>
        </w:rPr>
        <w:t>Programa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ilişkin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farkındalık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ve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talep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günden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güne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artmakta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ve</w:t>
      </w:r>
      <w:proofErr w:type="spellEnd"/>
      <w:r w:rsidRPr="00885FB0">
        <w:rPr>
          <w:rFonts w:ascii="Times New Roman" w:hAnsi="Times New Roman" w:cs="Times New Roman"/>
        </w:rPr>
        <w:t xml:space="preserve"> her </w:t>
      </w:r>
      <w:proofErr w:type="spellStart"/>
      <w:r w:rsidRPr="00885FB0">
        <w:rPr>
          <w:rFonts w:ascii="Times New Roman" w:hAnsi="Times New Roman" w:cs="Times New Roman"/>
        </w:rPr>
        <w:t>yeni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çağrıya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daha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fazla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Üniversite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başvurmaktadır</w:t>
      </w:r>
      <w:proofErr w:type="spellEnd"/>
      <w:r w:rsidRPr="00885FB0">
        <w:rPr>
          <w:rFonts w:ascii="Times New Roman" w:hAnsi="Times New Roman" w:cs="Times New Roman"/>
        </w:rPr>
        <w:t xml:space="preserve">. </w:t>
      </w:r>
      <w:r w:rsidRPr="00885FB0">
        <w:rPr>
          <w:rFonts w:ascii="Times New Roman" w:hAnsi="Times New Roman" w:cs="Times New Roman"/>
          <w:b/>
        </w:rPr>
        <w:t xml:space="preserve">Ana </w:t>
      </w:r>
      <w:proofErr w:type="spellStart"/>
      <w:r w:rsidRPr="00885FB0">
        <w:rPr>
          <w:rFonts w:ascii="Times New Roman" w:hAnsi="Times New Roman" w:cs="Times New Roman"/>
          <w:b/>
        </w:rPr>
        <w:t>gayemiz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geleceğe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güçlü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nesiller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yetiştirmektir</w:t>
      </w:r>
      <w:proofErr w:type="spellEnd"/>
      <w:r w:rsidRPr="00885FB0">
        <w:rPr>
          <w:rFonts w:ascii="Times New Roman" w:hAnsi="Times New Roman" w:cs="Times New Roman"/>
          <w:b/>
        </w:rPr>
        <w:t>.</w:t>
      </w:r>
    </w:p>
    <w:p w:rsidR="0072096C" w:rsidRPr="00885FB0" w:rsidRDefault="0072096C" w:rsidP="00885FB0">
      <w:pPr>
        <w:jc w:val="both"/>
        <w:rPr>
          <w:rFonts w:ascii="Times New Roman" w:hAnsi="Times New Roman" w:cs="Times New Roman"/>
          <w:b/>
        </w:rPr>
      </w:pPr>
    </w:p>
    <w:p w:rsidR="0072096C" w:rsidRPr="00885FB0" w:rsidRDefault="0072096C" w:rsidP="00885FB0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885FB0">
        <w:rPr>
          <w:rFonts w:ascii="Times New Roman" w:hAnsi="Times New Roman" w:cs="Times New Roman"/>
          <w:bCs/>
        </w:rPr>
        <w:t>Az</w:t>
      </w:r>
      <w:proofErr w:type="spellEnd"/>
      <w:proofErr w:type="gramEnd"/>
      <w:r w:rsidRPr="00885FB0">
        <w:rPr>
          <w:rFonts w:ascii="Times New Roman" w:hAnsi="Times New Roman" w:cs="Times New Roman"/>
          <w:bCs/>
        </w:rPr>
        <w:t xml:space="preserve"> </w:t>
      </w:r>
      <w:proofErr w:type="spellStart"/>
      <w:r w:rsidRPr="00885FB0">
        <w:rPr>
          <w:rFonts w:ascii="Times New Roman" w:hAnsi="Times New Roman" w:cs="Times New Roman"/>
          <w:bCs/>
        </w:rPr>
        <w:t>önce</w:t>
      </w:r>
      <w:proofErr w:type="spellEnd"/>
      <w:r w:rsidRPr="00885FB0">
        <w:rPr>
          <w:rFonts w:ascii="Times New Roman" w:hAnsi="Times New Roman" w:cs="Times New Roman"/>
          <w:bCs/>
        </w:rPr>
        <w:t xml:space="preserve"> </w:t>
      </w:r>
      <w:proofErr w:type="spellStart"/>
      <w:r w:rsidRPr="00885FB0">
        <w:rPr>
          <w:rFonts w:ascii="Times New Roman" w:hAnsi="Times New Roman" w:cs="Times New Roman"/>
          <w:bCs/>
        </w:rPr>
        <w:t>sizlere</w:t>
      </w:r>
      <w:proofErr w:type="spellEnd"/>
      <w:r w:rsidRPr="00885FB0">
        <w:rPr>
          <w:rFonts w:ascii="Times New Roman" w:hAnsi="Times New Roman" w:cs="Times New Roman"/>
          <w:bCs/>
        </w:rPr>
        <w:t xml:space="preserve"> </w:t>
      </w:r>
      <w:proofErr w:type="spellStart"/>
      <w:r w:rsidRPr="00885FB0">
        <w:rPr>
          <w:rFonts w:ascii="Times New Roman" w:hAnsi="Times New Roman" w:cs="Times New Roman"/>
          <w:bCs/>
        </w:rPr>
        <w:t>anlattığım</w:t>
      </w:r>
      <w:proofErr w:type="spellEnd"/>
      <w:r w:rsidRPr="00885FB0">
        <w:rPr>
          <w:rFonts w:ascii="Times New Roman" w:hAnsi="Times New Roman" w:cs="Times New Roman"/>
          <w:bCs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dört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büyük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projemizin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yanı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sıra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eğitim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ve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öğretimde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kalite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hedefli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birçok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süreç</w:t>
      </w:r>
      <w:proofErr w:type="spellEnd"/>
      <w:r w:rsidRPr="00885FB0">
        <w:rPr>
          <w:rFonts w:ascii="Times New Roman" w:hAnsi="Times New Roman" w:cs="Times New Roman"/>
        </w:rPr>
        <w:t xml:space="preserve"> de </w:t>
      </w:r>
      <w:proofErr w:type="spellStart"/>
      <w:r w:rsidRPr="00885FB0">
        <w:rPr>
          <w:rFonts w:ascii="Times New Roman" w:hAnsi="Times New Roman" w:cs="Times New Roman"/>
        </w:rPr>
        <w:t>kurgulanıp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yönetildi</w:t>
      </w:r>
      <w:proofErr w:type="spellEnd"/>
      <w:r w:rsidRPr="00885FB0">
        <w:rPr>
          <w:rFonts w:ascii="Times New Roman" w:hAnsi="Times New Roman" w:cs="Times New Roman"/>
        </w:rPr>
        <w:t xml:space="preserve">.  </w:t>
      </w:r>
      <w:proofErr w:type="spellStart"/>
      <w:r w:rsidRPr="00885FB0">
        <w:rPr>
          <w:rFonts w:ascii="Times New Roman" w:hAnsi="Times New Roman" w:cs="Times New Roman"/>
        </w:rPr>
        <w:t>Giriş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sisteminde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baraj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puanını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yükselttik</w:t>
      </w:r>
      <w:proofErr w:type="spellEnd"/>
      <w:r w:rsidRPr="00885FB0">
        <w:rPr>
          <w:rFonts w:ascii="Times New Roman" w:hAnsi="Times New Roman" w:cs="Times New Roman"/>
        </w:rPr>
        <w:t>, Tıp-</w:t>
      </w:r>
      <w:proofErr w:type="spellStart"/>
      <w:r w:rsidRPr="00885FB0">
        <w:rPr>
          <w:rFonts w:ascii="Times New Roman" w:hAnsi="Times New Roman" w:cs="Times New Roman"/>
        </w:rPr>
        <w:t>Hukuk</w:t>
      </w:r>
      <w:proofErr w:type="spellEnd"/>
      <w:r w:rsidRPr="00885FB0">
        <w:rPr>
          <w:rFonts w:ascii="Times New Roman" w:hAnsi="Times New Roman" w:cs="Times New Roman"/>
        </w:rPr>
        <w:t>-</w:t>
      </w:r>
      <w:proofErr w:type="spellStart"/>
      <w:r w:rsidRPr="00885FB0">
        <w:rPr>
          <w:rFonts w:ascii="Times New Roman" w:hAnsi="Times New Roman" w:cs="Times New Roman"/>
        </w:rPr>
        <w:t>Mühendislik-Mimarlık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ve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Öğretmenlik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programlarında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başarı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sıralaması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şartı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getirdik</w:t>
      </w:r>
      <w:proofErr w:type="spellEnd"/>
      <w:r w:rsidRPr="00885FB0">
        <w:rPr>
          <w:rFonts w:ascii="Times New Roman" w:hAnsi="Times New Roman" w:cs="Times New Roman"/>
        </w:rPr>
        <w:t xml:space="preserve">. </w:t>
      </w:r>
      <w:proofErr w:type="spellStart"/>
      <w:r w:rsidRPr="00885FB0">
        <w:rPr>
          <w:rFonts w:ascii="Times New Roman" w:hAnsi="Times New Roman" w:cs="Times New Roman"/>
        </w:rPr>
        <w:t>Kılavuzda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akredite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programları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belirtmeye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başladık</w:t>
      </w:r>
      <w:proofErr w:type="spellEnd"/>
      <w:r w:rsidRPr="00885FB0">
        <w:rPr>
          <w:rFonts w:ascii="Times New Roman" w:hAnsi="Times New Roman" w:cs="Times New Roman"/>
        </w:rPr>
        <w:t xml:space="preserve">, </w:t>
      </w:r>
      <w:proofErr w:type="spellStart"/>
      <w:r w:rsidRPr="00885FB0">
        <w:rPr>
          <w:rFonts w:ascii="Times New Roman" w:hAnsi="Times New Roman" w:cs="Times New Roman"/>
        </w:rPr>
        <w:t>doktora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kriterlerini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="005640F5" w:rsidRPr="00885FB0">
        <w:rPr>
          <w:rFonts w:ascii="Times New Roman" w:hAnsi="Times New Roman" w:cs="Times New Roman"/>
        </w:rPr>
        <w:t>yükselttik</w:t>
      </w:r>
      <w:proofErr w:type="spellEnd"/>
      <w:r w:rsidR="005640F5" w:rsidRPr="00885FB0">
        <w:rPr>
          <w:rFonts w:ascii="Times New Roman" w:hAnsi="Times New Roman" w:cs="Times New Roman"/>
        </w:rPr>
        <w:t xml:space="preserve">, </w:t>
      </w:r>
      <w:proofErr w:type="spellStart"/>
      <w:r w:rsidR="00D76637" w:rsidRPr="00885FB0">
        <w:rPr>
          <w:rFonts w:ascii="Times New Roman" w:hAnsi="Times New Roman" w:cs="Times New Roman"/>
        </w:rPr>
        <w:t>Temel</w:t>
      </w:r>
      <w:proofErr w:type="spellEnd"/>
      <w:r w:rsidR="00D76637" w:rsidRPr="00885FB0">
        <w:rPr>
          <w:rFonts w:ascii="Times New Roman" w:hAnsi="Times New Roman" w:cs="Times New Roman"/>
        </w:rPr>
        <w:t xml:space="preserve"> </w:t>
      </w:r>
      <w:proofErr w:type="spellStart"/>
      <w:r w:rsidR="00D76637" w:rsidRPr="00885FB0">
        <w:rPr>
          <w:rFonts w:ascii="Times New Roman" w:hAnsi="Times New Roman" w:cs="Times New Roman"/>
        </w:rPr>
        <w:t>bilimlerde</w:t>
      </w:r>
      <w:proofErr w:type="spellEnd"/>
      <w:r w:rsidR="00D76637" w:rsidRPr="00885FB0">
        <w:rPr>
          <w:rFonts w:ascii="Times New Roman" w:hAnsi="Times New Roman" w:cs="Times New Roman"/>
        </w:rPr>
        <w:t xml:space="preserve"> </w:t>
      </w:r>
      <w:proofErr w:type="spellStart"/>
      <w:r w:rsidR="00D76637" w:rsidRPr="00885FB0">
        <w:rPr>
          <w:rFonts w:ascii="Times New Roman" w:hAnsi="Times New Roman" w:cs="Times New Roman"/>
        </w:rPr>
        <w:t>üstün</w:t>
      </w:r>
      <w:proofErr w:type="spellEnd"/>
      <w:r w:rsidR="00D76637" w:rsidRPr="00885FB0">
        <w:rPr>
          <w:rFonts w:ascii="Times New Roman" w:hAnsi="Times New Roman" w:cs="Times New Roman"/>
        </w:rPr>
        <w:t xml:space="preserve"> </w:t>
      </w:r>
      <w:proofErr w:type="spellStart"/>
      <w:r w:rsidR="00D76637" w:rsidRPr="00885FB0">
        <w:rPr>
          <w:rFonts w:ascii="Times New Roman" w:hAnsi="Times New Roman" w:cs="Times New Roman"/>
        </w:rPr>
        <w:t>başarı</w:t>
      </w:r>
      <w:proofErr w:type="spellEnd"/>
      <w:r w:rsidR="00D76637" w:rsidRPr="00885FB0">
        <w:rPr>
          <w:rFonts w:ascii="Times New Roman" w:hAnsi="Times New Roman" w:cs="Times New Roman"/>
        </w:rPr>
        <w:t xml:space="preserve"> </w:t>
      </w:r>
      <w:proofErr w:type="spellStart"/>
      <w:r w:rsidR="00D76637" w:rsidRPr="00885FB0">
        <w:rPr>
          <w:rFonts w:ascii="Times New Roman" w:hAnsi="Times New Roman" w:cs="Times New Roman"/>
        </w:rPr>
        <w:t>sınıfları</w:t>
      </w:r>
      <w:proofErr w:type="spellEnd"/>
      <w:r w:rsidR="00D76637" w:rsidRPr="00885FB0">
        <w:rPr>
          <w:rFonts w:ascii="Times New Roman" w:hAnsi="Times New Roman" w:cs="Times New Roman"/>
        </w:rPr>
        <w:t xml:space="preserve"> </w:t>
      </w:r>
      <w:proofErr w:type="spellStart"/>
      <w:r w:rsidR="00D76637" w:rsidRPr="00885FB0">
        <w:rPr>
          <w:rFonts w:ascii="Times New Roman" w:hAnsi="Times New Roman" w:cs="Times New Roman"/>
        </w:rPr>
        <w:t>oluşturduk</w:t>
      </w:r>
      <w:proofErr w:type="spellEnd"/>
      <w:r w:rsidR="00D76637" w:rsidRPr="00885FB0">
        <w:rPr>
          <w:rFonts w:ascii="Times New Roman" w:hAnsi="Times New Roman" w:cs="Times New Roman"/>
        </w:rPr>
        <w:t xml:space="preserve">, </w:t>
      </w:r>
      <w:proofErr w:type="spellStart"/>
      <w:r w:rsidRPr="00885FB0">
        <w:rPr>
          <w:rFonts w:ascii="Times New Roman" w:hAnsi="Times New Roman" w:cs="Times New Roman"/>
          <w:b/>
        </w:rPr>
        <w:t>yükseköğretime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giriş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sistemine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temel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yeterlik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kavramı</w:t>
      </w:r>
      <w:proofErr w:type="spellEnd"/>
      <w:r w:rsidRPr="00885FB0">
        <w:rPr>
          <w:rFonts w:ascii="Times New Roman" w:hAnsi="Times New Roman" w:cs="Times New Roman"/>
          <w:b/>
        </w:rPr>
        <w:t xml:space="preserve">, </w:t>
      </w:r>
      <w:proofErr w:type="spellStart"/>
      <w:r w:rsidRPr="00885FB0">
        <w:rPr>
          <w:rFonts w:ascii="Times New Roman" w:hAnsi="Times New Roman" w:cs="Times New Roman"/>
          <w:b/>
        </w:rPr>
        <w:t>sözel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ve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sayısa</w:t>
      </w:r>
      <w:r w:rsidR="00D76637" w:rsidRPr="00885FB0">
        <w:rPr>
          <w:rFonts w:ascii="Times New Roman" w:hAnsi="Times New Roman" w:cs="Times New Roman"/>
          <w:b/>
        </w:rPr>
        <w:t>l</w:t>
      </w:r>
      <w:proofErr w:type="spellEnd"/>
      <w:r w:rsidR="00D76637"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="00D76637" w:rsidRPr="00885FB0">
        <w:rPr>
          <w:rFonts w:ascii="Times New Roman" w:hAnsi="Times New Roman" w:cs="Times New Roman"/>
          <w:b/>
        </w:rPr>
        <w:t>okuryazarlık</w:t>
      </w:r>
      <w:proofErr w:type="spellEnd"/>
      <w:r w:rsidR="00D76637"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="00D76637" w:rsidRPr="00885FB0">
        <w:rPr>
          <w:rFonts w:ascii="Times New Roman" w:hAnsi="Times New Roman" w:cs="Times New Roman"/>
          <w:b/>
        </w:rPr>
        <w:t>kavramını</w:t>
      </w:r>
      <w:proofErr w:type="spellEnd"/>
      <w:r w:rsidR="00D76637"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="00D76637" w:rsidRPr="00885FB0">
        <w:rPr>
          <w:rFonts w:ascii="Times New Roman" w:hAnsi="Times New Roman" w:cs="Times New Roman"/>
          <w:b/>
        </w:rPr>
        <w:t>soktuk</w:t>
      </w:r>
      <w:proofErr w:type="spellEnd"/>
      <w:r w:rsidR="00D76637" w:rsidRPr="00885FB0">
        <w:rPr>
          <w:rFonts w:ascii="Times New Roman" w:hAnsi="Times New Roman" w:cs="Times New Roman"/>
          <w:b/>
        </w:rPr>
        <w:t xml:space="preserve">. </w:t>
      </w:r>
      <w:proofErr w:type="spellStart"/>
      <w:r w:rsidR="00D76637" w:rsidRPr="00885FB0">
        <w:rPr>
          <w:rFonts w:ascii="Times New Roman" w:hAnsi="Times New Roman" w:cs="Times New Roman"/>
        </w:rPr>
        <w:t>Yeni</w:t>
      </w:r>
      <w:proofErr w:type="spellEnd"/>
      <w:r w:rsidR="00D76637" w:rsidRPr="00885FB0">
        <w:rPr>
          <w:rFonts w:ascii="Times New Roman" w:hAnsi="Times New Roman" w:cs="Times New Roman"/>
        </w:rPr>
        <w:t xml:space="preserve"> YÖK </w:t>
      </w:r>
      <w:proofErr w:type="spellStart"/>
      <w:r w:rsidR="00D76637" w:rsidRPr="00885FB0">
        <w:rPr>
          <w:rFonts w:ascii="Times New Roman" w:hAnsi="Times New Roman" w:cs="Times New Roman"/>
        </w:rPr>
        <w:t>olarak</w:t>
      </w:r>
      <w:proofErr w:type="spellEnd"/>
      <w:r w:rsidR="00D76637" w:rsidRPr="00885FB0">
        <w:rPr>
          <w:rFonts w:ascii="Times New Roman" w:hAnsi="Times New Roman" w:cs="Times New Roman"/>
        </w:rPr>
        <w:t xml:space="preserve"> </w:t>
      </w:r>
      <w:proofErr w:type="spellStart"/>
      <w:r w:rsidR="00D76637" w:rsidRPr="00885FB0">
        <w:rPr>
          <w:rFonts w:ascii="Times New Roman" w:hAnsi="Times New Roman" w:cs="Times New Roman"/>
        </w:rPr>
        <w:t>toprağa</w:t>
      </w:r>
      <w:proofErr w:type="spellEnd"/>
      <w:r w:rsidR="00D76637" w:rsidRPr="00885FB0">
        <w:rPr>
          <w:rFonts w:ascii="Times New Roman" w:hAnsi="Times New Roman" w:cs="Times New Roman"/>
        </w:rPr>
        <w:t xml:space="preserve">, </w:t>
      </w:r>
      <w:proofErr w:type="spellStart"/>
      <w:r w:rsidR="00D76637" w:rsidRPr="00885FB0">
        <w:rPr>
          <w:rFonts w:ascii="Times New Roman" w:hAnsi="Times New Roman" w:cs="Times New Roman"/>
        </w:rPr>
        <w:t>suya</w:t>
      </w:r>
      <w:proofErr w:type="spellEnd"/>
      <w:r w:rsidR="00D76637" w:rsidRPr="00885FB0">
        <w:rPr>
          <w:rFonts w:ascii="Times New Roman" w:hAnsi="Times New Roman" w:cs="Times New Roman"/>
        </w:rPr>
        <w:t xml:space="preserve"> </w:t>
      </w:r>
      <w:proofErr w:type="spellStart"/>
      <w:r w:rsidR="00D76637" w:rsidRPr="00885FB0">
        <w:rPr>
          <w:rFonts w:ascii="Times New Roman" w:hAnsi="Times New Roman" w:cs="Times New Roman"/>
        </w:rPr>
        <w:t>değiyoruz</w:t>
      </w:r>
      <w:proofErr w:type="spellEnd"/>
      <w:r w:rsidR="00D76637" w:rsidRPr="00885FB0">
        <w:rPr>
          <w:rFonts w:ascii="Times New Roman" w:hAnsi="Times New Roman" w:cs="Times New Roman"/>
        </w:rPr>
        <w:t xml:space="preserve"> </w:t>
      </w:r>
      <w:proofErr w:type="spellStart"/>
      <w:r w:rsidR="00D76637" w:rsidRPr="00885FB0">
        <w:rPr>
          <w:rFonts w:ascii="Times New Roman" w:hAnsi="Times New Roman" w:cs="Times New Roman"/>
        </w:rPr>
        <w:t>ziraat</w:t>
      </w:r>
      <w:proofErr w:type="spellEnd"/>
      <w:r w:rsidR="00D76637" w:rsidRPr="00885FB0">
        <w:rPr>
          <w:rFonts w:ascii="Times New Roman" w:hAnsi="Times New Roman" w:cs="Times New Roman"/>
        </w:rPr>
        <w:t xml:space="preserve">, </w:t>
      </w:r>
      <w:proofErr w:type="spellStart"/>
      <w:r w:rsidR="00D76637" w:rsidRPr="00885FB0">
        <w:rPr>
          <w:rFonts w:ascii="Times New Roman" w:hAnsi="Times New Roman" w:cs="Times New Roman"/>
        </w:rPr>
        <w:t>tarım</w:t>
      </w:r>
      <w:proofErr w:type="spellEnd"/>
      <w:r w:rsidR="00D76637" w:rsidRPr="00885FB0">
        <w:rPr>
          <w:rFonts w:ascii="Times New Roman" w:hAnsi="Times New Roman" w:cs="Times New Roman"/>
        </w:rPr>
        <w:t xml:space="preserve">, </w:t>
      </w:r>
      <w:proofErr w:type="spellStart"/>
      <w:r w:rsidR="00D76637" w:rsidRPr="00885FB0">
        <w:rPr>
          <w:rFonts w:ascii="Times New Roman" w:hAnsi="Times New Roman" w:cs="Times New Roman"/>
        </w:rPr>
        <w:t>su</w:t>
      </w:r>
      <w:proofErr w:type="spellEnd"/>
      <w:r w:rsidR="00D76637" w:rsidRPr="00885FB0">
        <w:rPr>
          <w:rFonts w:ascii="Times New Roman" w:hAnsi="Times New Roman" w:cs="Times New Roman"/>
        </w:rPr>
        <w:t xml:space="preserve"> </w:t>
      </w:r>
      <w:proofErr w:type="spellStart"/>
      <w:r w:rsidR="00D76637" w:rsidRPr="00885FB0">
        <w:rPr>
          <w:rFonts w:ascii="Times New Roman" w:hAnsi="Times New Roman" w:cs="Times New Roman"/>
        </w:rPr>
        <w:t>ürünleri</w:t>
      </w:r>
      <w:proofErr w:type="spellEnd"/>
      <w:r w:rsidR="00D76637" w:rsidRPr="00885FB0">
        <w:rPr>
          <w:rFonts w:ascii="Times New Roman" w:hAnsi="Times New Roman" w:cs="Times New Roman"/>
        </w:rPr>
        <w:t xml:space="preserve"> </w:t>
      </w:r>
      <w:proofErr w:type="spellStart"/>
      <w:r w:rsidR="00D76637" w:rsidRPr="00885FB0">
        <w:rPr>
          <w:rFonts w:ascii="Times New Roman" w:hAnsi="Times New Roman" w:cs="Times New Roman"/>
        </w:rPr>
        <w:t>gibi</w:t>
      </w:r>
      <w:proofErr w:type="spellEnd"/>
      <w:r w:rsidR="00D76637" w:rsidRPr="00885FB0">
        <w:rPr>
          <w:rFonts w:ascii="Times New Roman" w:hAnsi="Times New Roman" w:cs="Times New Roman"/>
        </w:rPr>
        <w:t xml:space="preserve"> </w:t>
      </w:r>
      <w:proofErr w:type="spellStart"/>
      <w:r w:rsidR="00D76637" w:rsidRPr="00885FB0">
        <w:rPr>
          <w:rFonts w:ascii="Times New Roman" w:hAnsi="Times New Roman" w:cs="Times New Roman"/>
        </w:rPr>
        <w:t>programlarda</w:t>
      </w:r>
      <w:proofErr w:type="spellEnd"/>
      <w:r w:rsidR="00D76637" w:rsidRPr="00885FB0">
        <w:rPr>
          <w:rFonts w:ascii="Times New Roman" w:hAnsi="Times New Roman" w:cs="Times New Roman"/>
        </w:rPr>
        <w:t xml:space="preserve"> </w:t>
      </w:r>
      <w:proofErr w:type="spellStart"/>
      <w:r w:rsidR="00D76637" w:rsidRPr="00885FB0">
        <w:rPr>
          <w:rFonts w:ascii="Times New Roman" w:hAnsi="Times New Roman" w:cs="Times New Roman"/>
        </w:rPr>
        <w:t>başarı</w:t>
      </w:r>
      <w:proofErr w:type="spellEnd"/>
      <w:r w:rsidR="00D76637" w:rsidRPr="00885FB0">
        <w:rPr>
          <w:rFonts w:ascii="Times New Roman" w:hAnsi="Times New Roman" w:cs="Times New Roman"/>
        </w:rPr>
        <w:t xml:space="preserve"> </w:t>
      </w:r>
      <w:proofErr w:type="spellStart"/>
      <w:r w:rsidR="00D76637" w:rsidRPr="00885FB0">
        <w:rPr>
          <w:rFonts w:ascii="Times New Roman" w:hAnsi="Times New Roman" w:cs="Times New Roman"/>
        </w:rPr>
        <w:t>bursları</w:t>
      </w:r>
      <w:proofErr w:type="spellEnd"/>
      <w:r w:rsidR="00D76637" w:rsidRPr="00885FB0">
        <w:rPr>
          <w:rFonts w:ascii="Times New Roman" w:hAnsi="Times New Roman" w:cs="Times New Roman"/>
        </w:rPr>
        <w:t xml:space="preserve"> </w:t>
      </w:r>
      <w:proofErr w:type="spellStart"/>
      <w:r w:rsidR="00D76637" w:rsidRPr="00885FB0">
        <w:rPr>
          <w:rFonts w:ascii="Times New Roman" w:hAnsi="Times New Roman" w:cs="Times New Roman"/>
        </w:rPr>
        <w:t>veriyoruz</w:t>
      </w:r>
      <w:proofErr w:type="spellEnd"/>
      <w:r w:rsidR="00D76637" w:rsidRPr="00885FB0">
        <w:rPr>
          <w:rFonts w:ascii="Times New Roman" w:hAnsi="Times New Roman" w:cs="Times New Roman"/>
        </w:rPr>
        <w:t xml:space="preserve">. </w:t>
      </w:r>
      <w:proofErr w:type="spellStart"/>
      <w:r w:rsidRPr="00885FB0">
        <w:rPr>
          <w:rFonts w:ascii="Times New Roman" w:hAnsi="Times New Roman" w:cs="Times New Roman"/>
        </w:rPr>
        <w:t>Denklik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sürecinin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yeniden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tasarlanması</w:t>
      </w:r>
      <w:proofErr w:type="spellEnd"/>
      <w:r w:rsidRPr="00885FB0">
        <w:rPr>
          <w:rFonts w:ascii="Times New Roman" w:hAnsi="Times New Roman" w:cs="Times New Roman"/>
        </w:rPr>
        <w:t xml:space="preserve">, </w:t>
      </w:r>
      <w:proofErr w:type="spellStart"/>
      <w:r w:rsidRPr="00885FB0">
        <w:rPr>
          <w:rFonts w:ascii="Times New Roman" w:hAnsi="Times New Roman" w:cs="Times New Roman"/>
        </w:rPr>
        <w:t>üniversite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sanayi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işbirliğine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yönelik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düzenlemeler</w:t>
      </w:r>
      <w:proofErr w:type="spellEnd"/>
      <w:r w:rsidRPr="00885FB0">
        <w:rPr>
          <w:rFonts w:ascii="Times New Roman" w:hAnsi="Times New Roman" w:cs="Times New Roman"/>
        </w:rPr>
        <w:t xml:space="preserve">, YÖK </w:t>
      </w:r>
      <w:proofErr w:type="spellStart"/>
      <w:r w:rsidRPr="00885FB0">
        <w:rPr>
          <w:rFonts w:ascii="Times New Roman" w:hAnsi="Times New Roman" w:cs="Times New Roman"/>
        </w:rPr>
        <w:t>Üstün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Başarı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Ödülleri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ise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diğer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bazı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yenilikçi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girişimlerimizdir</w:t>
      </w:r>
      <w:proofErr w:type="spellEnd"/>
      <w:r w:rsidRPr="00885FB0">
        <w:rPr>
          <w:rFonts w:ascii="Times New Roman" w:hAnsi="Times New Roman" w:cs="Times New Roman"/>
        </w:rPr>
        <w:t>.</w:t>
      </w:r>
    </w:p>
    <w:p w:rsidR="0072096C" w:rsidRPr="004D30BF" w:rsidRDefault="0072096C" w:rsidP="00885FB0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2096C" w:rsidRPr="004D30BF" w:rsidRDefault="00B764CB" w:rsidP="00885FB0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Bugüne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gelirsek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Yükseköğretim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sistemimizde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bugün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itibariyle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yaklaşık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7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milyon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7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yüz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30 bin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bin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öğrencimiz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var. </w:t>
      </w:r>
      <w:r w:rsidR="0072096C" w:rsidRPr="004D30BF">
        <w:rPr>
          <w:rFonts w:ascii="Times New Roman" w:hAnsi="Times New Roman" w:cs="Times New Roman"/>
          <w:b/>
          <w:color w:val="000000" w:themeColor="text1"/>
        </w:rPr>
        <w:t xml:space="preserve">YÖKSİS </w:t>
      </w:r>
      <w:proofErr w:type="spellStart"/>
      <w:r w:rsidR="0072096C" w:rsidRPr="004D30BF">
        <w:rPr>
          <w:rFonts w:ascii="Times New Roman" w:hAnsi="Times New Roman" w:cs="Times New Roman"/>
          <w:b/>
          <w:color w:val="000000" w:themeColor="text1"/>
        </w:rPr>
        <w:t>verilerine</w:t>
      </w:r>
      <w:proofErr w:type="spellEnd"/>
      <w:r w:rsidR="0072096C" w:rsidRPr="004D30B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b/>
          <w:color w:val="000000" w:themeColor="text1"/>
        </w:rPr>
        <w:t>göre</w:t>
      </w:r>
      <w:proofErr w:type="spellEnd"/>
      <w:r w:rsidR="0072096C" w:rsidRPr="004D30B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b/>
          <w:color w:val="000000" w:themeColor="text1"/>
        </w:rPr>
        <w:t>bu</w:t>
      </w:r>
      <w:proofErr w:type="spellEnd"/>
      <w:r w:rsidR="0072096C" w:rsidRPr="004D30B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b/>
          <w:color w:val="000000" w:themeColor="text1"/>
        </w:rPr>
        <w:t>öğrencilerimizin</w:t>
      </w:r>
      <w:proofErr w:type="spellEnd"/>
      <w:r w:rsidR="0072096C" w:rsidRPr="004D30BF">
        <w:rPr>
          <w:rFonts w:ascii="Times New Roman" w:hAnsi="Times New Roman" w:cs="Times New Roman"/>
          <w:b/>
          <w:color w:val="000000" w:themeColor="text1"/>
        </w:rPr>
        <w:t xml:space="preserve"> 39.243’ünü </w:t>
      </w:r>
      <w:proofErr w:type="spellStart"/>
      <w:r w:rsidR="0072096C" w:rsidRPr="004D30BF">
        <w:rPr>
          <w:rFonts w:ascii="Times New Roman" w:hAnsi="Times New Roman" w:cs="Times New Roman"/>
          <w:b/>
          <w:color w:val="000000" w:themeColor="text1"/>
        </w:rPr>
        <w:t>engelli</w:t>
      </w:r>
      <w:proofErr w:type="spellEnd"/>
      <w:r w:rsidR="0072096C" w:rsidRPr="004D30B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b/>
          <w:color w:val="000000" w:themeColor="text1"/>
        </w:rPr>
        <w:t>öğrencilerimiz</w:t>
      </w:r>
      <w:proofErr w:type="spellEnd"/>
      <w:r w:rsidR="0072096C" w:rsidRPr="004D30B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b/>
          <w:color w:val="000000" w:themeColor="text1"/>
        </w:rPr>
        <w:t>oluşturuyor</w:t>
      </w:r>
      <w:proofErr w:type="spellEnd"/>
      <w:r w:rsidR="0072096C" w:rsidRPr="004D30BF">
        <w:rPr>
          <w:rFonts w:ascii="Times New Roman" w:hAnsi="Times New Roman" w:cs="Times New Roman"/>
          <w:b/>
          <w:color w:val="000000" w:themeColor="text1"/>
        </w:rPr>
        <w:t>.</w:t>
      </w:r>
      <w:r w:rsidR="0072096C" w:rsidRPr="004D30BF">
        <w:rPr>
          <w:rFonts w:ascii="Times New Roman" w:hAnsi="Times New Roman" w:cs="Times New Roman"/>
          <w:color w:val="000000" w:themeColor="text1"/>
        </w:rPr>
        <w:t xml:space="preserve"> Bu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sayı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yükseköğretim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sistemimizdeki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öğrencilerin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yaklaşık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r w:rsidR="0072096C" w:rsidRPr="004D30BF">
        <w:rPr>
          <w:rFonts w:ascii="Times New Roman" w:hAnsi="Times New Roman" w:cs="Times New Roman"/>
          <w:b/>
          <w:color w:val="000000" w:themeColor="text1"/>
        </w:rPr>
        <w:t>%0</w:t>
      </w:r>
      <w:proofErr w:type="gramStart"/>
      <w:r w:rsidR="0072096C" w:rsidRPr="004D30BF">
        <w:rPr>
          <w:rFonts w:ascii="Times New Roman" w:hAnsi="Times New Roman" w:cs="Times New Roman"/>
          <w:b/>
          <w:color w:val="000000" w:themeColor="text1"/>
        </w:rPr>
        <w:t>,5’ini</w:t>
      </w:r>
      <w:proofErr w:type="gram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teşkil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etmektedir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Dünya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genelinde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toplumun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72096C" w:rsidRPr="004D30BF">
        <w:rPr>
          <w:rFonts w:ascii="Times New Roman" w:hAnsi="Times New Roman" w:cs="Times New Roman"/>
          <w:b/>
          <w:color w:val="000000" w:themeColor="text1"/>
        </w:rPr>
        <w:t>%10</w:t>
      </w:r>
      <w:proofErr w:type="gramEnd"/>
      <w:r w:rsidR="0072096C" w:rsidRPr="004D30BF">
        <w:rPr>
          <w:rFonts w:ascii="Times New Roman" w:hAnsi="Times New Roman" w:cs="Times New Roman"/>
          <w:b/>
          <w:color w:val="000000" w:themeColor="text1"/>
        </w:rPr>
        <w:t>-15’inin</w:t>
      </w:r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engelli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bireylerden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oluşmaktadır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Dolayısıyla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eğitimdeki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bu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72096C" w:rsidRPr="004D30BF">
        <w:rPr>
          <w:rFonts w:ascii="Times New Roman" w:hAnsi="Times New Roman" w:cs="Times New Roman"/>
          <w:color w:val="000000" w:themeColor="text1"/>
        </w:rPr>
        <w:t>oran</w:t>
      </w:r>
      <w:proofErr w:type="spellEnd"/>
      <w:proofErr w:type="gram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tam da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gerçeği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yansıtmıyor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2096C" w:rsidRPr="004D30BF">
        <w:rPr>
          <w:rFonts w:ascii="Times New Roman" w:hAnsi="Times New Roman" w:cs="Times New Roman"/>
          <w:color w:val="000000" w:themeColor="text1"/>
        </w:rPr>
        <w:t>olabilir</w:t>
      </w:r>
      <w:proofErr w:type="spellEnd"/>
      <w:r w:rsidR="0072096C" w:rsidRPr="004D30BF">
        <w:rPr>
          <w:rFonts w:ascii="Times New Roman" w:hAnsi="Times New Roman" w:cs="Times New Roman"/>
          <w:color w:val="000000" w:themeColor="text1"/>
        </w:rPr>
        <w:t>.</w:t>
      </w:r>
    </w:p>
    <w:p w:rsidR="0072096C" w:rsidRPr="00885FB0" w:rsidRDefault="0072096C" w:rsidP="00885FB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096C" w:rsidRDefault="0072096C" w:rsidP="00885FB0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85FB0">
        <w:rPr>
          <w:rFonts w:ascii="Times New Roman" w:hAnsi="Times New Roman" w:cs="Times New Roman"/>
          <w:color w:val="000000" w:themeColor="text1"/>
        </w:rPr>
        <w:t>Geçen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yıl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dile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getirmiş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olduğumuz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gibi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yükseköğretim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kurumlarımızın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bu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öğrencilerimizle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ilgili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YÖKSİS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sistemine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yaptığı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veri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gerişleri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öğrencilerimizle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ilgili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yapacağımız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planlamalarda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uygulamalarda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bizim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için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çok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mühim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Gerçek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sayıları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ne </w:t>
      </w:r>
      <w:proofErr w:type="spellStart"/>
      <w:proofErr w:type="gramStart"/>
      <w:r w:rsidRPr="00885FB0">
        <w:rPr>
          <w:rFonts w:ascii="Times New Roman" w:hAnsi="Times New Roman" w:cs="Times New Roman"/>
          <w:color w:val="000000" w:themeColor="text1"/>
        </w:rPr>
        <w:t>kadar</w:t>
      </w:r>
      <w:proofErr w:type="spellEnd"/>
      <w:proofErr w:type="gramEnd"/>
      <w:r w:rsidRPr="00885FB0">
        <w:rPr>
          <w:rFonts w:ascii="Times New Roman" w:hAnsi="Times New Roman" w:cs="Times New Roman"/>
          <w:color w:val="000000" w:themeColor="text1"/>
        </w:rPr>
        <w:t xml:space="preserve"> net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ulaşabilirsek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engelli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öğrencilerimiz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için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uygun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planlamaları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yapmak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önlemler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almak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bizim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için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kadar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münkün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olacaktır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. Bu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konuda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hassasiyet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göstermeniz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hususunu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bu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vesile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ile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tekrar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hatırlatmak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isterim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Hatta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engelli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olduğunu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açıklamak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istemeyen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öğrencilerimizin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sizler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tarafından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tespit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edilerek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ihtiyaçlarını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belirlemenizi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bekliyoruz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>.</w:t>
      </w:r>
    </w:p>
    <w:p w:rsidR="007C1417" w:rsidRPr="00885FB0" w:rsidRDefault="007C1417" w:rsidP="00885FB0">
      <w:pPr>
        <w:jc w:val="both"/>
        <w:rPr>
          <w:rFonts w:ascii="Times New Roman" w:hAnsi="Times New Roman" w:cs="Times New Roman"/>
          <w:bCs/>
        </w:rPr>
      </w:pPr>
    </w:p>
    <w:p w:rsidR="0072096C" w:rsidRPr="00885FB0" w:rsidRDefault="0072096C" w:rsidP="00885FB0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85FB0">
        <w:rPr>
          <w:rFonts w:ascii="Times New Roman" w:hAnsi="Times New Roman" w:cs="Times New Roman"/>
          <w:color w:val="000000" w:themeColor="text1"/>
        </w:rPr>
        <w:t>Engelli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öğrencilerimize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engelsiz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bir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eğitim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öğretim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ortamı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sağlamak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sosyal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kültürel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faaliyetlere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daha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fazla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katılımları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için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teşvik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edici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çalışmalar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projeler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geliştiriyoruz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>.</w:t>
      </w:r>
    </w:p>
    <w:p w:rsidR="0072096C" w:rsidRPr="00885FB0" w:rsidRDefault="0072096C" w:rsidP="00885FB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096C" w:rsidRPr="00885FB0" w:rsidRDefault="0072096C" w:rsidP="00885FB0">
      <w:pPr>
        <w:jc w:val="both"/>
        <w:rPr>
          <w:rFonts w:ascii="Times New Roman" w:hAnsi="Times New Roman" w:cs="Times New Roman"/>
          <w:color w:val="000000" w:themeColor="text1"/>
        </w:rPr>
      </w:pPr>
      <w:r w:rsidRPr="00885FB0">
        <w:rPr>
          <w:rFonts w:ascii="Times New Roman" w:hAnsi="Times New Roman" w:cs="Times New Roman"/>
          <w:color w:val="000000" w:themeColor="text1"/>
        </w:rPr>
        <w:t xml:space="preserve">Tam da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yeri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gelmiş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iken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ÖSYS’de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özel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yetenek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sınavına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başvuracak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engelli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adaylarımız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için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169A1" w:rsidRPr="00885FB0">
        <w:rPr>
          <w:rFonts w:ascii="Times New Roman" w:hAnsi="Times New Roman" w:cs="Times New Roman"/>
          <w:color w:val="000000" w:themeColor="text1"/>
        </w:rPr>
        <w:t>Yeni</w:t>
      </w:r>
      <w:proofErr w:type="spellEnd"/>
      <w:r w:rsidR="000169A1" w:rsidRPr="00885FB0">
        <w:rPr>
          <w:rFonts w:ascii="Times New Roman" w:hAnsi="Times New Roman" w:cs="Times New Roman"/>
          <w:color w:val="000000" w:themeColor="text1"/>
        </w:rPr>
        <w:t xml:space="preserve"> YÖK </w:t>
      </w:r>
      <w:proofErr w:type="spellStart"/>
      <w:r w:rsidR="000169A1" w:rsidRPr="00885FB0">
        <w:rPr>
          <w:rFonts w:ascii="Times New Roman" w:hAnsi="Times New Roman" w:cs="Times New Roman"/>
          <w:color w:val="000000" w:themeColor="text1"/>
        </w:rPr>
        <w:t>olarak</w:t>
      </w:r>
      <w:proofErr w:type="spellEnd"/>
      <w:r w:rsidR="000169A1"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169A1" w:rsidRPr="00885FB0">
        <w:rPr>
          <w:rFonts w:ascii="Times New Roman" w:hAnsi="Times New Roman" w:cs="Times New Roman"/>
          <w:color w:val="000000" w:themeColor="text1"/>
        </w:rPr>
        <w:t>aldığımız</w:t>
      </w:r>
      <w:proofErr w:type="spellEnd"/>
      <w:r w:rsidR="000169A1"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169A1" w:rsidRPr="00885FB0">
        <w:rPr>
          <w:rFonts w:ascii="Times New Roman" w:hAnsi="Times New Roman" w:cs="Times New Roman"/>
          <w:color w:val="000000" w:themeColor="text1"/>
        </w:rPr>
        <w:t>bazı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kararlarımızdan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r w:rsidR="000169A1" w:rsidRPr="00885FB0">
        <w:rPr>
          <w:rFonts w:ascii="Times New Roman" w:hAnsi="Times New Roman" w:cs="Times New Roman"/>
          <w:color w:val="000000" w:themeColor="text1"/>
        </w:rPr>
        <w:t xml:space="preserve">da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söz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etmek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isterim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>;</w:t>
      </w:r>
    </w:p>
    <w:p w:rsidR="0072096C" w:rsidRPr="00885FB0" w:rsidRDefault="0072096C" w:rsidP="00885FB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C1417" w:rsidRPr="004D30BF" w:rsidRDefault="0072096C" w:rsidP="007C1417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Özel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yetenek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sınavı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ile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öğrenci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alan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programlarda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engelli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öğrenciler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için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TYT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puanı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100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ve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üzerinde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olanların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özel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yetenek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sınavlarına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kabul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edilmesi</w:t>
      </w:r>
      <w:r w:rsidR="000169A1" w:rsidRPr="004D30BF">
        <w:rPr>
          <w:rFonts w:ascii="Times New Roman" w:eastAsia="Times New Roman" w:hAnsi="Times New Roman" w:cs="Times New Roman"/>
          <w:color w:val="000000" w:themeColor="text1"/>
        </w:rPr>
        <w:t>ni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ve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TYT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puanları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değerlendirmeye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katılmadan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kendi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aralarında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yapılacak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ayrı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bir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yetenek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sınavı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sonucuna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göre</w:t>
      </w:r>
      <w:proofErr w:type="spellEnd"/>
      <w:r w:rsidR="000169A1"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169A1" w:rsidRPr="004D30BF">
        <w:rPr>
          <w:rFonts w:ascii="Times New Roman" w:eastAsia="Times New Roman" w:hAnsi="Times New Roman" w:cs="Times New Roman"/>
          <w:color w:val="000000" w:themeColor="text1"/>
        </w:rPr>
        <w:t>değerlendirilmesini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bu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sınavı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kazanan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öğre</w:t>
      </w:r>
      <w:r w:rsidR="000169A1" w:rsidRPr="004D30BF">
        <w:rPr>
          <w:rFonts w:ascii="Times New Roman" w:eastAsia="Times New Roman" w:hAnsi="Times New Roman" w:cs="Times New Roman"/>
          <w:color w:val="000000" w:themeColor="text1"/>
        </w:rPr>
        <w:t>ncilerimizin</w:t>
      </w:r>
      <w:proofErr w:type="spellEnd"/>
      <w:r w:rsidR="000169A1" w:rsidRPr="004D30BF">
        <w:rPr>
          <w:rFonts w:ascii="Times New Roman" w:eastAsia="Times New Roman" w:hAnsi="Times New Roman" w:cs="Times New Roman"/>
          <w:color w:val="000000" w:themeColor="text1"/>
        </w:rPr>
        <w:t xml:space="preserve"> de</w:t>
      </w:r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kayıtlarının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yapılması</w:t>
      </w:r>
      <w:r w:rsidR="000169A1" w:rsidRPr="004D30BF">
        <w:rPr>
          <w:rFonts w:ascii="Times New Roman" w:eastAsia="Times New Roman" w:hAnsi="Times New Roman" w:cs="Times New Roman"/>
          <w:color w:val="000000" w:themeColor="text1"/>
        </w:rPr>
        <w:t>nı</w:t>
      </w:r>
      <w:proofErr w:type="spellEnd"/>
      <w:r w:rsidR="000169A1"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169A1" w:rsidRPr="004D30BF">
        <w:rPr>
          <w:rFonts w:ascii="Times New Roman" w:eastAsia="Times New Roman" w:hAnsi="Times New Roman" w:cs="Times New Roman"/>
          <w:color w:val="000000" w:themeColor="text1"/>
        </w:rPr>
        <w:t>kararlaştır</w:t>
      </w:r>
      <w:r w:rsidRPr="004D30BF">
        <w:rPr>
          <w:rFonts w:ascii="Times New Roman" w:eastAsia="Times New Roman" w:hAnsi="Times New Roman" w:cs="Times New Roman"/>
          <w:color w:val="000000" w:themeColor="text1"/>
        </w:rPr>
        <w:t>mıştı</w:t>
      </w:r>
      <w:r w:rsidR="000169A1" w:rsidRPr="004D30BF">
        <w:rPr>
          <w:rFonts w:ascii="Times New Roman" w:eastAsia="Times New Roman" w:hAnsi="Times New Roman" w:cs="Times New Roman"/>
          <w:color w:val="000000" w:themeColor="text1"/>
        </w:rPr>
        <w:t>k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Bu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kararımız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devam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ediyor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ve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uygulanmakta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:rsidR="007C1417" w:rsidRPr="004D30BF" w:rsidRDefault="007C1417" w:rsidP="007C141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2096C" w:rsidRPr="004D30BF" w:rsidRDefault="0072096C" w:rsidP="00885FB0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D30BF">
        <w:rPr>
          <w:rFonts w:ascii="Times New Roman" w:hAnsi="Times New Roman" w:cs="Times New Roman"/>
          <w:color w:val="000000" w:themeColor="text1"/>
        </w:rPr>
        <w:t>Sadece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özel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yetenek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sınavında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geçerli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olmak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ü</w:t>
      </w:r>
      <w:r w:rsidR="000169A1" w:rsidRPr="004D30BF">
        <w:rPr>
          <w:rFonts w:ascii="Times New Roman" w:hAnsi="Times New Roman" w:cs="Times New Roman"/>
          <w:color w:val="000000" w:themeColor="text1"/>
        </w:rPr>
        <w:t>zere</w:t>
      </w:r>
      <w:proofErr w:type="spellEnd"/>
      <w:r w:rsidR="000169A1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169A1" w:rsidRPr="004D30BF">
        <w:rPr>
          <w:rFonts w:ascii="Times New Roman" w:hAnsi="Times New Roman" w:cs="Times New Roman"/>
          <w:color w:val="000000" w:themeColor="text1"/>
        </w:rPr>
        <w:t>kullanılacak</w:t>
      </w:r>
      <w:proofErr w:type="spellEnd"/>
      <w:r w:rsidR="000169A1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169A1" w:rsidRPr="004D30BF">
        <w:rPr>
          <w:rFonts w:ascii="Times New Roman" w:hAnsi="Times New Roman" w:cs="Times New Roman"/>
          <w:color w:val="000000" w:themeColor="text1"/>
        </w:rPr>
        <w:t>baraj</w:t>
      </w:r>
      <w:proofErr w:type="spellEnd"/>
      <w:r w:rsidR="000169A1"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169A1" w:rsidRPr="004D30BF">
        <w:rPr>
          <w:rFonts w:ascii="Times New Roman" w:hAnsi="Times New Roman" w:cs="Times New Roman"/>
          <w:color w:val="000000" w:themeColor="text1"/>
        </w:rPr>
        <w:t>puanın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sınavın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yapıldığı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yıl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dahil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olmak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üzere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2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yıl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süreyle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geçerli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olmasına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="000169A1" w:rsidRPr="004D30BF">
        <w:rPr>
          <w:rFonts w:ascii="Times New Roman" w:eastAsia="Times New Roman" w:hAnsi="Times New Roman" w:cs="Times New Roman"/>
          <w:color w:val="000000" w:themeColor="text1"/>
        </w:rPr>
        <w:t>karar</w:t>
      </w:r>
      <w:proofErr w:type="spellEnd"/>
      <w:r w:rsidR="000169A1"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169A1" w:rsidRPr="004D30BF">
        <w:rPr>
          <w:rFonts w:ascii="Times New Roman" w:eastAsia="Times New Roman" w:hAnsi="Times New Roman" w:cs="Times New Roman"/>
          <w:color w:val="000000" w:themeColor="text1"/>
        </w:rPr>
        <w:t>ver</w:t>
      </w:r>
      <w:r w:rsidRPr="004D30BF">
        <w:rPr>
          <w:rFonts w:ascii="Times New Roman" w:eastAsia="Times New Roman" w:hAnsi="Times New Roman" w:cs="Times New Roman"/>
          <w:color w:val="000000" w:themeColor="text1"/>
        </w:rPr>
        <w:t>miş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</w:rPr>
        <w:t>idi</w:t>
      </w:r>
      <w:r w:rsidR="000169A1" w:rsidRPr="004D30BF">
        <w:rPr>
          <w:rFonts w:ascii="Times New Roman" w:eastAsia="Times New Roman" w:hAnsi="Times New Roman" w:cs="Times New Roman"/>
          <w:color w:val="000000" w:themeColor="text1"/>
        </w:rPr>
        <w:t>k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Bu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kararımızı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da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uygulamaya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devam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ediyoruz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:rsidR="007C1417" w:rsidRPr="004D30BF" w:rsidRDefault="007C1417" w:rsidP="007C141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2096C" w:rsidRPr="004D30BF" w:rsidRDefault="0072096C" w:rsidP="00885FB0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D30BF">
        <w:rPr>
          <w:rFonts w:ascii="Times New Roman" w:hAnsi="Times New Roman" w:cs="Times New Roman"/>
          <w:color w:val="000000" w:themeColor="text1"/>
        </w:rPr>
        <w:t>Ayrıca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uzun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süredir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tartışılan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bir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konuyu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çözüme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kavuşturduk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yeni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bir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yaklaşım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getirerek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özel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yetenek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sınavında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engelli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öğrenci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kontenjanını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ayırdık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. </w:t>
      </w:r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 xml:space="preserve">Özel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>yetenek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>sınavı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>ile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>öğrenci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proofErr w:type="gramStart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>alan</w:t>
      </w:r>
      <w:proofErr w:type="spellEnd"/>
      <w:proofErr w:type="gramEnd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>programların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>kontenjanının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 xml:space="preserve"> %10’u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>engelli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>öğrenciler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>için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>ayrıldı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Geçen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yıldan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bu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4D30BF">
        <w:rPr>
          <w:rFonts w:ascii="Times New Roman" w:hAnsi="Times New Roman" w:cs="Times New Roman"/>
          <w:color w:val="000000" w:themeColor="text1"/>
        </w:rPr>
        <w:t>yana</w:t>
      </w:r>
      <w:proofErr w:type="spellEnd"/>
      <w:proofErr w:type="gram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</w:rPr>
        <w:t>bu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</w:rPr>
        <w:t>uygulamamız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</w:rPr>
        <w:t xml:space="preserve"> da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</w:rPr>
        <w:t>devam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</w:rPr>
        <w:t>ediyor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</w:rPr>
        <w:t>.</w:t>
      </w:r>
    </w:p>
    <w:p w:rsidR="007C1417" w:rsidRPr="004D30BF" w:rsidRDefault="007C1417" w:rsidP="007C141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2096C" w:rsidRPr="004D30BF" w:rsidRDefault="0072096C" w:rsidP="00885FB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 w:themeColor="text1"/>
        </w:rPr>
      </w:pPr>
      <w:r w:rsidRPr="004D30BF">
        <w:rPr>
          <w:color w:val="000000" w:themeColor="text1"/>
        </w:rPr>
        <w:t xml:space="preserve">Ayrıca ÖSYM tarafından engelli adaylarımız için dezavantajları önleyen, adaylar arasında eşitliği sağlayan sınav uygulamalarının yürütüldüğünü de tekrar burada hatırlatmak </w:t>
      </w:r>
      <w:r w:rsidR="000169A1" w:rsidRPr="004D30BF">
        <w:rPr>
          <w:color w:val="000000" w:themeColor="text1"/>
        </w:rPr>
        <w:t xml:space="preserve">istiyorum. Bu konuda ÖSYM Başkanımıza hassasiyetlerinden dolayı teşekkür </w:t>
      </w:r>
      <w:r w:rsidR="00B764CB">
        <w:rPr>
          <w:color w:val="000000" w:themeColor="text1"/>
        </w:rPr>
        <w:t>ederim</w:t>
      </w:r>
      <w:r w:rsidR="000169A1" w:rsidRPr="004D30BF">
        <w:rPr>
          <w:color w:val="000000" w:themeColor="text1"/>
        </w:rPr>
        <w:t>.</w:t>
      </w:r>
    </w:p>
    <w:p w:rsidR="0072096C" w:rsidRPr="00885FB0" w:rsidRDefault="0072096C" w:rsidP="00885FB0">
      <w:pPr>
        <w:pStyle w:val="ListeParagraf"/>
        <w:jc w:val="both"/>
        <w:rPr>
          <w:rFonts w:ascii="Times New Roman" w:hAnsi="Times New Roman" w:cs="Times New Roman"/>
          <w:color w:val="000000" w:themeColor="text1"/>
        </w:rPr>
      </w:pPr>
    </w:p>
    <w:p w:rsidR="0072096C" w:rsidRPr="00885FB0" w:rsidRDefault="0072096C" w:rsidP="00885FB0">
      <w:pPr>
        <w:jc w:val="both"/>
        <w:rPr>
          <w:rFonts w:ascii="Times New Roman" w:hAnsi="Times New Roman" w:cs="Times New Roman"/>
        </w:rPr>
      </w:pPr>
      <w:proofErr w:type="spellStart"/>
      <w:r w:rsidRPr="00885FB0">
        <w:rPr>
          <w:rFonts w:ascii="Times New Roman" w:hAnsi="Times New Roman" w:cs="Times New Roman"/>
        </w:rPr>
        <w:t>Engelli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öğrencilerimizin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sorunlarına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çözüm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üretebilmek</w:t>
      </w:r>
      <w:proofErr w:type="spellEnd"/>
      <w:r w:rsidRPr="00885FB0">
        <w:rPr>
          <w:rFonts w:ascii="Times New Roman" w:hAnsi="Times New Roman" w:cs="Times New Roman"/>
        </w:rPr>
        <w:t xml:space="preserve">, </w:t>
      </w:r>
      <w:proofErr w:type="spellStart"/>
      <w:r w:rsidRPr="00885FB0">
        <w:rPr>
          <w:rFonts w:ascii="Times New Roman" w:hAnsi="Times New Roman" w:cs="Times New Roman"/>
        </w:rPr>
        <w:t>daha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etkin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bir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eğitim-öğretim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ortamının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oluşturulmasına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katkıda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bulunabilmek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için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çalışmalarımıza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devam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ediyoruz</w:t>
      </w:r>
      <w:proofErr w:type="spellEnd"/>
      <w:r w:rsidRPr="00885FB0">
        <w:rPr>
          <w:rFonts w:ascii="Times New Roman" w:hAnsi="Times New Roman" w:cs="Times New Roman"/>
        </w:rPr>
        <w:t xml:space="preserve">.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Yükseköğretim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kurumlarımızın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engelli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öğrencilerimize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yaklaşımı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hususunda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daha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duyarlı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olmalarını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üniversitelerimizin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daha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fazla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sorumluluk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</w:rPr>
        <w:t>almalarını</w:t>
      </w:r>
      <w:proofErr w:type="spellEnd"/>
      <w:r w:rsidRPr="00885FB0">
        <w:rPr>
          <w:rFonts w:ascii="Times New Roman" w:hAnsi="Times New Roman" w:cs="Times New Roman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bekliyoruz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>.</w:t>
      </w:r>
    </w:p>
    <w:p w:rsidR="004D30BF" w:rsidRDefault="004D30BF" w:rsidP="00885F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096C" w:rsidRPr="00885FB0" w:rsidRDefault="0072096C" w:rsidP="00885F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885FB0">
        <w:rPr>
          <w:rFonts w:ascii="Times New Roman" w:hAnsi="Times New Roman" w:cs="Times New Roman"/>
          <w:b/>
          <w:bCs/>
        </w:rPr>
        <w:t>Sayın</w:t>
      </w:r>
      <w:proofErr w:type="spellEnd"/>
      <w:r w:rsidRPr="00885F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  <w:bCs/>
        </w:rPr>
        <w:t>Bakanlarımız</w:t>
      </w:r>
      <w:proofErr w:type="spellEnd"/>
      <w:r w:rsidRPr="00885FB0">
        <w:rPr>
          <w:rFonts w:ascii="Times New Roman" w:hAnsi="Times New Roman" w:cs="Times New Roman"/>
          <w:b/>
          <w:bCs/>
        </w:rPr>
        <w:t>;</w:t>
      </w:r>
    </w:p>
    <w:p w:rsidR="0072096C" w:rsidRPr="00885FB0" w:rsidRDefault="0072096C" w:rsidP="00885F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885FB0">
        <w:rPr>
          <w:rFonts w:ascii="Times New Roman" w:hAnsi="Times New Roman" w:cs="Times New Roman"/>
          <w:b/>
          <w:bCs/>
        </w:rPr>
        <w:t>Değerli</w:t>
      </w:r>
      <w:proofErr w:type="spellEnd"/>
      <w:r w:rsidRPr="00885F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  <w:bCs/>
        </w:rPr>
        <w:t>Misafirler</w:t>
      </w:r>
      <w:proofErr w:type="spellEnd"/>
      <w:r w:rsidRPr="00885FB0">
        <w:rPr>
          <w:rFonts w:ascii="Times New Roman" w:hAnsi="Times New Roman" w:cs="Times New Roman"/>
          <w:b/>
          <w:bCs/>
        </w:rPr>
        <w:t>;</w:t>
      </w:r>
    </w:p>
    <w:p w:rsidR="0072096C" w:rsidRPr="00885FB0" w:rsidRDefault="0072096C" w:rsidP="00885FB0">
      <w:pPr>
        <w:jc w:val="both"/>
        <w:rPr>
          <w:rFonts w:ascii="Times New Roman" w:hAnsi="Times New Roman" w:cs="Times New Roman"/>
        </w:rPr>
      </w:pPr>
    </w:p>
    <w:p w:rsidR="0072096C" w:rsidRPr="004D30BF" w:rsidRDefault="0072096C" w:rsidP="00885FB0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  <w:r w:rsidRPr="004D30B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tr-TR"/>
        </w:rPr>
        <w:lastRenderedPageBreak/>
        <w:t>“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tr-TR"/>
        </w:rPr>
        <w:t>Öğrenci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tr-TR"/>
        </w:rPr>
        <w:t>Dostu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tr-TR"/>
        </w:rPr>
        <w:t>Yeni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tr-TR"/>
        </w:rPr>
        <w:t xml:space="preserve"> YÖK”</w:t>
      </w:r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olarak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,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engelli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öğrencilerimizin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eğitim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öğretim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faaliyetlerine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,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ayrıca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sosyal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ve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kültürel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faaliyetlere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de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katılımına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destek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olmak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,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gerekli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uyarlamaların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, alt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yapının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ve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donanımların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sağlanması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ve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üniversitelerimizde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engelsiz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bir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ekosistemin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oluşturulmasını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teşvik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etmek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üzere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tr-TR"/>
        </w:rPr>
        <w:t>Engelsiz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tr-TR"/>
        </w:rPr>
        <w:t>Üniversite</w:t>
      </w:r>
      <w:proofErr w:type="spellEnd"/>
      <w:r w:rsidRPr="004D30B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tr-TR"/>
        </w:rPr>
        <w:t>Ödülleri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vermekteyiz</w:t>
      </w:r>
      <w:proofErr w:type="spellEnd"/>
      <w:r w:rsidRPr="004D30B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.</w:t>
      </w:r>
    </w:p>
    <w:p w:rsidR="00885FB0" w:rsidRPr="00885FB0" w:rsidRDefault="00885FB0" w:rsidP="00885FB0">
      <w:pPr>
        <w:jc w:val="both"/>
        <w:rPr>
          <w:rFonts w:ascii="Times New Roman" w:hAnsi="Times New Roman" w:cs="Times New Roman"/>
          <w:color w:val="000000" w:themeColor="text1"/>
          <w:lang w:eastAsia="tr-TR"/>
        </w:rPr>
      </w:pPr>
    </w:p>
    <w:p w:rsidR="0072096C" w:rsidRDefault="0072096C" w:rsidP="00885FB0">
      <w:pPr>
        <w:jc w:val="both"/>
        <w:rPr>
          <w:rFonts w:ascii="Times New Roman" w:hAnsi="Times New Roman" w:cs="Times New Roman"/>
          <w:color w:val="000000" w:themeColor="text1"/>
          <w:lang w:eastAsia="tr-TR"/>
        </w:rPr>
      </w:pPr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Bu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ödüller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r w:rsidRPr="00885FB0">
        <w:rPr>
          <w:rFonts w:ascii="Times New Roman" w:hAnsi="Times New Roman" w:cs="Times New Roman"/>
          <w:b/>
          <w:color w:val="000000" w:themeColor="text1"/>
          <w:lang w:eastAsia="tr-TR"/>
        </w:rPr>
        <w:t>“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Engelsiz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Üniversite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Bayrakları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,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Engelsiz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Program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Nişanları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ve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Engelli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Dostu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Birey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”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olmak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üzere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  <w:color w:val="000000" w:themeColor="text1"/>
          <w:lang w:eastAsia="tr-TR"/>
        </w:rPr>
        <w:t>üç</w:t>
      </w:r>
      <w:proofErr w:type="spellEnd"/>
      <w:r w:rsidRPr="00885FB0">
        <w:rPr>
          <w:rFonts w:ascii="Times New Roman" w:hAnsi="Times New Roman" w:cs="Times New Roman"/>
          <w:b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  <w:color w:val="000000" w:themeColor="text1"/>
          <w:lang w:eastAsia="tr-TR"/>
        </w:rPr>
        <w:t>alanda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verilmektedir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>.</w:t>
      </w:r>
    </w:p>
    <w:p w:rsidR="00885FB0" w:rsidRPr="00885FB0" w:rsidRDefault="00885FB0" w:rsidP="00885FB0">
      <w:pPr>
        <w:jc w:val="both"/>
        <w:rPr>
          <w:rFonts w:ascii="Times New Roman" w:hAnsi="Times New Roman" w:cs="Times New Roman"/>
          <w:color w:val="000000" w:themeColor="text1"/>
          <w:lang w:eastAsia="tr-TR"/>
        </w:rPr>
      </w:pPr>
    </w:p>
    <w:p w:rsidR="0072096C" w:rsidRPr="00885FB0" w:rsidRDefault="0072096C" w:rsidP="00885FB0">
      <w:pPr>
        <w:pStyle w:val="NormalWeb"/>
        <w:spacing w:before="0" w:beforeAutospacing="0" w:after="0" w:afterAutospacing="0"/>
        <w:jc w:val="both"/>
        <w:rPr>
          <w:b/>
        </w:rPr>
      </w:pPr>
      <w:r w:rsidRPr="00885FB0">
        <w:rPr>
          <w:b/>
        </w:rPr>
        <w:t>“Engelsiz Üniversite Bayrakları” üç kategoride veriliyor</w:t>
      </w:r>
    </w:p>
    <w:p w:rsidR="0072096C" w:rsidRPr="00885FB0" w:rsidRDefault="0072096C" w:rsidP="00885FB0">
      <w:pPr>
        <w:pStyle w:val="NormalWeb"/>
        <w:spacing w:before="0" w:beforeAutospacing="0" w:after="0" w:afterAutospacing="0"/>
        <w:jc w:val="both"/>
        <w:rPr>
          <w:b/>
        </w:rPr>
      </w:pPr>
    </w:p>
    <w:p w:rsidR="0072096C" w:rsidRPr="00885FB0" w:rsidRDefault="0072096C" w:rsidP="00885FB0">
      <w:pPr>
        <w:pStyle w:val="NormalWeb"/>
        <w:numPr>
          <w:ilvl w:val="0"/>
          <w:numId w:val="11"/>
        </w:numPr>
        <w:spacing w:before="0" w:beforeAutospacing="0" w:after="0" w:afterAutospacing="0"/>
        <w:ind w:left="567"/>
        <w:jc w:val="both"/>
      </w:pPr>
      <w:proofErr w:type="gramStart"/>
      <w:r w:rsidRPr="00885FB0">
        <w:t>Mekan’da</w:t>
      </w:r>
      <w:proofErr w:type="gramEnd"/>
      <w:r w:rsidRPr="00885FB0">
        <w:t xml:space="preserve"> Erişilebilirlik(Turuncu Bayrak)</w:t>
      </w:r>
    </w:p>
    <w:p w:rsidR="0072096C" w:rsidRPr="00885FB0" w:rsidRDefault="0072096C" w:rsidP="00885FB0">
      <w:pPr>
        <w:pStyle w:val="NormalWeb"/>
        <w:numPr>
          <w:ilvl w:val="0"/>
          <w:numId w:val="11"/>
        </w:numPr>
        <w:spacing w:before="0" w:beforeAutospacing="0" w:after="0" w:afterAutospacing="0"/>
        <w:ind w:left="567"/>
        <w:jc w:val="both"/>
      </w:pPr>
      <w:r w:rsidRPr="00885FB0">
        <w:t>Eğitimde Erişilebilirlik (</w:t>
      </w:r>
      <w:proofErr w:type="spellStart"/>
      <w:r w:rsidRPr="00885FB0">
        <w:t>Yeşil</w:t>
      </w:r>
      <w:proofErr w:type="spellEnd"/>
      <w:r w:rsidRPr="00885FB0">
        <w:t xml:space="preserve"> Bayrak)</w:t>
      </w:r>
    </w:p>
    <w:p w:rsidR="0072096C" w:rsidRPr="00885FB0" w:rsidRDefault="0072096C" w:rsidP="00885FB0">
      <w:pPr>
        <w:pStyle w:val="NormalWeb"/>
        <w:numPr>
          <w:ilvl w:val="0"/>
          <w:numId w:val="11"/>
        </w:numPr>
        <w:spacing w:before="0" w:beforeAutospacing="0" w:after="0" w:afterAutospacing="0"/>
        <w:ind w:left="567"/>
        <w:jc w:val="both"/>
      </w:pPr>
      <w:proofErr w:type="spellStart"/>
      <w:r w:rsidRPr="00885FB0">
        <w:t>Sosyo-Kültürel</w:t>
      </w:r>
      <w:proofErr w:type="spellEnd"/>
      <w:r w:rsidRPr="00885FB0">
        <w:t xml:space="preserve"> Faaliyetlere Erişilebilirlik (Mavi Bayrak)</w:t>
      </w:r>
    </w:p>
    <w:p w:rsidR="0072096C" w:rsidRPr="00885FB0" w:rsidRDefault="0072096C" w:rsidP="00885FB0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72096C" w:rsidRPr="00885FB0" w:rsidRDefault="0072096C" w:rsidP="00885FB0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885FB0">
        <w:rPr>
          <w:color w:val="000000" w:themeColor="text1"/>
        </w:rPr>
        <w:t xml:space="preserve">Programlarını farklı engelli gruplarına erişilebilir kılan üniversitelerin ilgili programlarına ise </w:t>
      </w:r>
      <w:r w:rsidRPr="00885FB0">
        <w:rPr>
          <w:b/>
          <w:color w:val="000000" w:themeColor="text1"/>
        </w:rPr>
        <w:t xml:space="preserve">“Engelsiz Program </w:t>
      </w:r>
      <w:proofErr w:type="spellStart"/>
      <w:r w:rsidRPr="00885FB0">
        <w:rPr>
          <w:b/>
          <w:color w:val="000000" w:themeColor="text1"/>
        </w:rPr>
        <w:t>Nişanı</w:t>
      </w:r>
      <w:proofErr w:type="spellEnd"/>
      <w:r w:rsidRPr="00885FB0">
        <w:rPr>
          <w:b/>
          <w:color w:val="000000" w:themeColor="text1"/>
        </w:rPr>
        <w:t>”</w:t>
      </w:r>
      <w:r w:rsidRPr="00885FB0">
        <w:rPr>
          <w:color w:val="000000" w:themeColor="text1"/>
        </w:rPr>
        <w:t xml:space="preserve"> verilmektedir.</w:t>
      </w:r>
    </w:p>
    <w:p w:rsidR="0072096C" w:rsidRPr="00885FB0" w:rsidRDefault="0072096C" w:rsidP="00885FB0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72096C" w:rsidRPr="00885FB0" w:rsidRDefault="0072096C" w:rsidP="00885FB0">
      <w:pPr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proofErr w:type="spellStart"/>
      <w:r w:rsidRPr="00885FB0">
        <w:rPr>
          <w:rFonts w:ascii="Times New Roman" w:hAnsi="Times New Roman" w:cs="Times New Roman"/>
          <w:b/>
          <w:color w:val="000000" w:themeColor="text1"/>
          <w:lang w:eastAsia="tr-TR"/>
        </w:rPr>
        <w:t>Engelli</w:t>
      </w:r>
      <w:proofErr w:type="spellEnd"/>
      <w:r w:rsidRPr="00885FB0">
        <w:rPr>
          <w:rFonts w:ascii="Times New Roman" w:hAnsi="Times New Roman" w:cs="Times New Roman"/>
          <w:b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  <w:color w:val="000000" w:themeColor="text1"/>
          <w:lang w:eastAsia="tr-TR"/>
        </w:rPr>
        <w:t>Dostu</w:t>
      </w:r>
      <w:proofErr w:type="spellEnd"/>
      <w:r w:rsidRPr="00885FB0">
        <w:rPr>
          <w:rFonts w:ascii="Times New Roman" w:hAnsi="Times New Roman" w:cs="Times New Roman"/>
          <w:b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  <w:color w:val="000000" w:themeColor="text1"/>
          <w:lang w:eastAsia="tr-TR"/>
        </w:rPr>
        <w:t>Birey</w:t>
      </w:r>
      <w:proofErr w:type="spellEnd"/>
      <w:r w:rsidRPr="00885FB0">
        <w:rPr>
          <w:rFonts w:ascii="Times New Roman" w:hAnsi="Times New Roman" w:cs="Times New Roman"/>
          <w:b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  <w:color w:val="000000" w:themeColor="text1"/>
          <w:lang w:eastAsia="tr-TR"/>
        </w:rPr>
        <w:t>Ödülü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  <w:color w:val="000000" w:themeColor="text1"/>
          <w:lang w:eastAsia="tr-TR"/>
        </w:rPr>
        <w:t>ise</w:t>
      </w:r>
      <w:proofErr w:type="spellEnd"/>
      <w:r w:rsidRPr="00885FB0">
        <w:rPr>
          <w:rFonts w:ascii="Times New Roman" w:hAnsi="Times New Roman" w:cs="Times New Roman"/>
          <w:b/>
          <w:color w:val="000000" w:themeColor="text1"/>
          <w:lang w:eastAsia="tr-TR"/>
        </w:rPr>
        <w:t>;</w:t>
      </w:r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Engelli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öğrencilerle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ilgili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bilfiil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çalışma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yapan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öğretim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elemanı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veya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öğrencilerin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idari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,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fiziki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anlamda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üniversite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içindeki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yaşamını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kolaylaştıran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akademik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>/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idari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>/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teknik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>/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fiziki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koşullarını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iyileştiren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ve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geliştiren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tüm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akademik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ve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idari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personeli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  <w:lang w:eastAsia="tr-TR"/>
        </w:rPr>
        <w:t>kapsamaktadır</w:t>
      </w:r>
      <w:proofErr w:type="spellEnd"/>
      <w:r w:rsidRPr="00885FB0">
        <w:rPr>
          <w:rFonts w:ascii="Times New Roman" w:hAnsi="Times New Roman" w:cs="Times New Roman"/>
          <w:color w:val="000000" w:themeColor="text1"/>
          <w:lang w:eastAsia="tr-TR"/>
        </w:rPr>
        <w:t>.</w:t>
      </w:r>
    </w:p>
    <w:p w:rsidR="0072096C" w:rsidRPr="00885FB0" w:rsidRDefault="0072096C" w:rsidP="00885FB0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</w:p>
    <w:p w:rsidR="0072096C" w:rsidRPr="004D30BF" w:rsidRDefault="0072096C" w:rsidP="00885FB0">
      <w:pPr>
        <w:jc w:val="both"/>
        <w:rPr>
          <w:rFonts w:ascii="Times New Roman" w:hAnsi="Times New Roman" w:cs="Times New Roman"/>
          <w:color w:val="000000" w:themeColor="text1"/>
        </w:rPr>
      </w:pPr>
      <w:r w:rsidRPr="004D30BF">
        <w:rPr>
          <w:rFonts w:ascii="Times New Roman" w:hAnsi="Times New Roman" w:cs="Times New Roman"/>
          <w:color w:val="000000" w:themeColor="text1"/>
        </w:rPr>
        <w:t xml:space="preserve">Bu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kapsamda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D30BF">
        <w:rPr>
          <w:rFonts w:ascii="Times New Roman" w:hAnsi="Times New Roman" w:cs="Times New Roman"/>
          <w:color w:val="000000" w:themeColor="text1"/>
          <w:lang w:eastAsia="tr-TR"/>
        </w:rPr>
        <w:t>Engelsiz</w:t>
      </w:r>
      <w:proofErr w:type="spellEnd"/>
      <w:r w:rsidRPr="004D30BF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  <w:lang w:eastAsia="tr-TR"/>
        </w:rPr>
        <w:t>Üniversite</w:t>
      </w:r>
      <w:proofErr w:type="spellEnd"/>
      <w:r w:rsidRPr="004D30BF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  <w:lang w:eastAsia="tr-TR"/>
        </w:rPr>
        <w:t>Ödülleri</w:t>
      </w:r>
      <w:proofErr w:type="spellEnd"/>
      <w:r w:rsidRPr="004D30BF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  <w:lang w:eastAsia="tr-TR"/>
        </w:rPr>
        <w:t>için</w:t>
      </w:r>
      <w:proofErr w:type="spellEnd"/>
      <w:r w:rsidRPr="004D30BF">
        <w:rPr>
          <w:rFonts w:ascii="Times New Roman" w:hAnsi="Times New Roman" w:cs="Times New Roman"/>
          <w:color w:val="000000" w:themeColor="text1"/>
          <w:lang w:eastAsia="tr-TR"/>
        </w:rPr>
        <w:t> </w:t>
      </w:r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</w:rPr>
        <w:t>geçen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b/>
          <w:color w:val="000000" w:themeColor="text1"/>
        </w:rPr>
        <w:t>yıl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</w:rPr>
        <w:t xml:space="preserve"> 44</w:t>
      </w:r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üniversiteden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farklı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kategorilerden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</w:rPr>
        <w:t xml:space="preserve"> 399</w:t>
      </w:r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başvuru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yapılmış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iken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bu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yıl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r w:rsidRPr="004D30BF">
        <w:rPr>
          <w:rFonts w:ascii="Times New Roman" w:hAnsi="Times New Roman" w:cs="Times New Roman"/>
          <w:b/>
          <w:bCs/>
          <w:color w:val="000000" w:themeColor="text1"/>
          <w:lang w:eastAsia="tr-TR"/>
        </w:rPr>
        <w:t>81</w:t>
      </w:r>
      <w:r w:rsidRPr="004D30BF">
        <w:rPr>
          <w:rFonts w:ascii="Times New Roman" w:hAnsi="Times New Roman" w:cs="Times New Roman"/>
          <w:color w:val="000000" w:themeColor="text1"/>
          <w:lang w:eastAsia="tr-TR"/>
        </w:rPr>
        <w:t> 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yükseköğretim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kurumu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tarafından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yapılan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başvuru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sayısı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r w:rsidRPr="004D30BF">
        <w:rPr>
          <w:rFonts w:ascii="Times New Roman" w:hAnsi="Times New Roman" w:cs="Times New Roman"/>
          <w:b/>
          <w:color w:val="000000" w:themeColor="text1"/>
        </w:rPr>
        <w:t xml:space="preserve">653’e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ulaşmıştır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>.</w:t>
      </w:r>
      <w:r w:rsidRPr="004D30B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Başvurularda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geçen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yıla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göre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önemli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bir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artış</w:t>
      </w:r>
      <w:proofErr w:type="spellEnd"/>
      <w:r w:rsidRPr="004D30B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0BF">
        <w:rPr>
          <w:rFonts w:ascii="Times New Roman" w:hAnsi="Times New Roman" w:cs="Times New Roman"/>
          <w:color w:val="000000" w:themeColor="text1"/>
        </w:rPr>
        <w:t>yaşanmıştır</w:t>
      </w:r>
      <w:proofErr w:type="spellEnd"/>
      <w:r w:rsidRPr="004D30BF">
        <w:rPr>
          <w:rFonts w:ascii="Times New Roman" w:hAnsi="Times New Roman" w:cs="Times New Roman"/>
          <w:color w:val="000000" w:themeColor="text1"/>
        </w:rPr>
        <w:t>.</w:t>
      </w:r>
    </w:p>
    <w:p w:rsidR="00885FB0" w:rsidRPr="004D30BF" w:rsidRDefault="00885FB0" w:rsidP="00885FB0">
      <w:pPr>
        <w:jc w:val="both"/>
        <w:rPr>
          <w:rFonts w:ascii="Times New Roman" w:hAnsi="Times New Roman" w:cs="Times New Roman"/>
          <w:color w:val="000000" w:themeColor="text1"/>
          <w:lang w:eastAsia="tr-TR"/>
        </w:rPr>
      </w:pPr>
    </w:p>
    <w:p w:rsidR="0072096C" w:rsidRPr="004D30BF" w:rsidRDefault="0072096C" w:rsidP="00885FB0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  <w:r w:rsidRPr="004D30BF">
        <w:rPr>
          <w:b/>
          <w:color w:val="000000" w:themeColor="text1"/>
        </w:rPr>
        <w:t>Bu sonuç, yükseköğretimde engelsiz ufuklar için çok ümit verici. Engelleri kaldırmayı hedefleyen çalışmalarımızın sizlerle birlikte daha güzel olacağına ve engelsiz sonuçlar ortaya koyacağına inancımızla yolumuza devam edeceğiz.</w:t>
      </w:r>
    </w:p>
    <w:p w:rsidR="00D627AF" w:rsidRPr="00885FB0" w:rsidRDefault="00D627AF" w:rsidP="00885FB0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D627AF" w:rsidRPr="00885FB0" w:rsidRDefault="0072096C" w:rsidP="00885FB0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885FB0">
        <w:rPr>
          <w:color w:val="000000" w:themeColor="text1"/>
        </w:rPr>
        <w:t>Verilecek tüm ödüllerin nice güzel diğer çalışmaları, işbirliklerini teşvik etmesini canı gönülden diliyorum.</w:t>
      </w:r>
    </w:p>
    <w:p w:rsidR="00D627AF" w:rsidRPr="00885FB0" w:rsidRDefault="00D627AF" w:rsidP="00885FB0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72096C" w:rsidRPr="00885FB0" w:rsidRDefault="00D627AF" w:rsidP="00885FB0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885FB0">
        <w:rPr>
          <w:color w:val="000000" w:themeColor="text1"/>
        </w:rPr>
        <w:t xml:space="preserve">Engelsiz </w:t>
      </w:r>
      <w:r w:rsidR="0072096C" w:rsidRPr="00885FB0">
        <w:rPr>
          <w:rFonts w:eastAsia="Times New Roman"/>
          <w:color w:val="000000" w:themeColor="text1"/>
          <w:shd w:val="clear" w:color="auto" w:fill="FFFFFF"/>
          <w:lang w:eastAsia="tr-TR"/>
        </w:rPr>
        <w:t xml:space="preserve">eğitim ortamının oluşturulmasında tüm süreçlere katkıları için Engelli Öğrenci Çalışma Grubumuzun değerli üyelerine, </w:t>
      </w:r>
      <w:r w:rsidR="0072096C" w:rsidRPr="00885FB0">
        <w:rPr>
          <w:color w:val="000000" w:themeColor="text1"/>
        </w:rPr>
        <w:t xml:space="preserve">siz değerli ve kıymetli yükseköğretim kurumu temsilcilerimize, katılımları ile bizlere destek veren </w:t>
      </w:r>
      <w:r w:rsidR="0072096C" w:rsidRPr="00885FB0">
        <w:rPr>
          <w:b/>
          <w:color w:val="000000" w:themeColor="text1"/>
        </w:rPr>
        <w:t>Aile, Çalışma ve Sosyal Hizmetler Bakanımız</w:t>
      </w:r>
      <w:r w:rsidR="0072096C" w:rsidRPr="00885FB0">
        <w:rPr>
          <w:color w:val="000000" w:themeColor="text1"/>
        </w:rPr>
        <w:t xml:space="preserve"> </w:t>
      </w:r>
      <w:r w:rsidR="0072096C" w:rsidRPr="00885FB0">
        <w:rPr>
          <w:b/>
          <w:color w:val="000000" w:themeColor="text1"/>
        </w:rPr>
        <w:t>Sayın Zehra Zümrüt Selçuk’a</w:t>
      </w:r>
      <w:r w:rsidR="0072096C" w:rsidRPr="00885FB0">
        <w:rPr>
          <w:color w:val="000000" w:themeColor="text1"/>
        </w:rPr>
        <w:t xml:space="preserve">, </w:t>
      </w:r>
      <w:r w:rsidR="0072096C" w:rsidRPr="00885FB0">
        <w:rPr>
          <w:b/>
          <w:color w:val="000000" w:themeColor="text1"/>
        </w:rPr>
        <w:t xml:space="preserve">Cumhurbaşkanlığı Strateji ve Bütçe Başkanı, değerli dostum Sayın Naci </w:t>
      </w:r>
      <w:proofErr w:type="spellStart"/>
      <w:r w:rsidR="0072096C" w:rsidRPr="00885FB0">
        <w:rPr>
          <w:b/>
          <w:color w:val="000000" w:themeColor="text1"/>
        </w:rPr>
        <w:t>Ağbal’a</w:t>
      </w:r>
      <w:proofErr w:type="spellEnd"/>
      <w:r w:rsidR="0072096C" w:rsidRPr="00885FB0">
        <w:rPr>
          <w:color w:val="000000" w:themeColor="text1"/>
        </w:rPr>
        <w:t xml:space="preserve">, şahsım ve Yükseköğretim Kurulumuz adına teşekkür </w:t>
      </w:r>
      <w:r w:rsidR="00B764CB">
        <w:rPr>
          <w:color w:val="000000" w:themeColor="text1"/>
        </w:rPr>
        <w:t>ederim</w:t>
      </w:r>
      <w:r w:rsidR="0072096C" w:rsidRPr="00885FB0">
        <w:rPr>
          <w:color w:val="000000" w:themeColor="text1"/>
        </w:rPr>
        <w:t>.</w:t>
      </w:r>
      <w:proofErr w:type="gramEnd"/>
    </w:p>
    <w:p w:rsidR="00D627AF" w:rsidRPr="00885FB0" w:rsidRDefault="00D627AF" w:rsidP="00885FB0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72096C" w:rsidRPr="00885FB0" w:rsidRDefault="0072096C" w:rsidP="00885FB0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85FB0">
        <w:rPr>
          <w:rFonts w:ascii="Times New Roman" w:hAnsi="Times New Roman" w:cs="Times New Roman"/>
          <w:color w:val="000000" w:themeColor="text1"/>
        </w:rPr>
        <w:t>Hepinizi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169A1" w:rsidRPr="00885FB0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="000169A1"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169A1" w:rsidRPr="00885FB0">
        <w:rPr>
          <w:rFonts w:ascii="Times New Roman" w:hAnsi="Times New Roman" w:cs="Times New Roman"/>
          <w:color w:val="000000" w:themeColor="text1"/>
        </w:rPr>
        <w:t>samimi</w:t>
      </w:r>
      <w:proofErr w:type="spellEnd"/>
      <w:r w:rsidR="000169A1"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169A1" w:rsidRPr="00885FB0">
        <w:rPr>
          <w:rFonts w:ascii="Times New Roman" w:hAnsi="Times New Roman" w:cs="Times New Roman"/>
          <w:color w:val="000000" w:themeColor="text1"/>
        </w:rPr>
        <w:t>duygularımla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85FB0">
        <w:rPr>
          <w:rFonts w:ascii="Times New Roman" w:hAnsi="Times New Roman" w:cs="Times New Roman"/>
          <w:color w:val="000000" w:themeColor="text1"/>
        </w:rPr>
        <w:t>selamlıyorum</w:t>
      </w:r>
      <w:proofErr w:type="spellEnd"/>
      <w:r w:rsidRPr="00885FB0">
        <w:rPr>
          <w:rFonts w:ascii="Times New Roman" w:hAnsi="Times New Roman" w:cs="Times New Roman"/>
          <w:color w:val="000000" w:themeColor="text1"/>
        </w:rPr>
        <w:t>.</w:t>
      </w:r>
    </w:p>
    <w:p w:rsidR="0072096C" w:rsidRPr="00885FB0" w:rsidRDefault="0072096C" w:rsidP="0088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096C" w:rsidRPr="00885FB0" w:rsidRDefault="0072096C" w:rsidP="0088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5FB0">
        <w:rPr>
          <w:rFonts w:ascii="Times New Roman" w:hAnsi="Times New Roman" w:cs="Times New Roman"/>
          <w:b/>
        </w:rPr>
        <w:t xml:space="preserve">YÖK </w:t>
      </w:r>
      <w:proofErr w:type="spellStart"/>
      <w:r w:rsidRPr="00885FB0">
        <w:rPr>
          <w:rFonts w:ascii="Times New Roman" w:hAnsi="Times New Roman" w:cs="Times New Roman"/>
          <w:b/>
        </w:rPr>
        <w:t>Başkanı</w:t>
      </w:r>
      <w:proofErr w:type="spellEnd"/>
      <w:r w:rsidRPr="00885FB0">
        <w:rPr>
          <w:rFonts w:ascii="Times New Roman" w:hAnsi="Times New Roman" w:cs="Times New Roman"/>
          <w:b/>
        </w:rPr>
        <w:t xml:space="preserve"> Prof. Dr. M. A. </w:t>
      </w:r>
      <w:proofErr w:type="spellStart"/>
      <w:r w:rsidRPr="00885FB0">
        <w:rPr>
          <w:rFonts w:ascii="Times New Roman" w:hAnsi="Times New Roman" w:cs="Times New Roman"/>
          <w:b/>
        </w:rPr>
        <w:t>Yekta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Saraç</w:t>
      </w:r>
      <w:proofErr w:type="spellEnd"/>
    </w:p>
    <w:p w:rsidR="0072096C" w:rsidRDefault="0072096C" w:rsidP="0088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proofErr w:type="spellStart"/>
      <w:r w:rsidRPr="00885FB0">
        <w:rPr>
          <w:rFonts w:ascii="Times New Roman" w:hAnsi="Times New Roman" w:cs="Times New Roman"/>
          <w:b/>
        </w:rPr>
        <w:t>Yükseköğretim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Kurulu</w:t>
      </w:r>
      <w:proofErr w:type="spellEnd"/>
      <w:r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Pr="00885FB0">
        <w:rPr>
          <w:rFonts w:ascii="Times New Roman" w:hAnsi="Times New Roman" w:cs="Times New Roman"/>
          <w:b/>
        </w:rPr>
        <w:t>Başkanı</w:t>
      </w:r>
      <w:proofErr w:type="spellEnd"/>
    </w:p>
    <w:p w:rsidR="00885FB0" w:rsidRPr="00885FB0" w:rsidRDefault="00885FB0" w:rsidP="0088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Yükseköğretimde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Engelsiz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Ufuklar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Çalıştayı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</w:t>
      </w:r>
      <w:proofErr w:type="spellEnd"/>
      <w:r>
        <w:rPr>
          <w:rFonts w:ascii="Times New Roman" w:hAnsi="Times New Roman" w:cs="Times New Roman"/>
          <w:b/>
        </w:rPr>
        <w:t xml:space="preserve"> 2019 </w:t>
      </w:r>
      <w:proofErr w:type="spellStart"/>
      <w:r>
        <w:rPr>
          <w:rFonts w:ascii="Times New Roman" w:hAnsi="Times New Roman" w:cs="Times New Roman"/>
          <w:b/>
        </w:rPr>
        <w:t>Engelsiz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Üniversite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Ödül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Töreni</w:t>
      </w:r>
      <w:proofErr w:type="spellEnd"/>
    </w:p>
    <w:p w:rsidR="00484CAA" w:rsidRPr="00885FB0" w:rsidRDefault="00885FB0" w:rsidP="007C14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15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72096C" w:rsidRPr="00885FB0">
        <w:rPr>
          <w:rFonts w:ascii="Times New Roman" w:hAnsi="Times New Roman" w:cs="Times New Roman"/>
          <w:b/>
        </w:rPr>
        <w:t>Mayıs</w:t>
      </w:r>
      <w:proofErr w:type="spellEnd"/>
      <w:r w:rsidR="0072096C" w:rsidRPr="00885FB0">
        <w:rPr>
          <w:rFonts w:ascii="Times New Roman" w:hAnsi="Times New Roman" w:cs="Times New Roman"/>
          <w:b/>
        </w:rPr>
        <w:t xml:space="preserve"> 2019, </w:t>
      </w:r>
      <w:r>
        <w:rPr>
          <w:rFonts w:ascii="Times New Roman" w:hAnsi="Times New Roman" w:cs="Times New Roman"/>
          <w:b/>
        </w:rPr>
        <w:t>YÖK</w:t>
      </w:r>
      <w:r w:rsidR="0072096C"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="0072096C" w:rsidRPr="00885FB0">
        <w:rPr>
          <w:rFonts w:ascii="Times New Roman" w:hAnsi="Times New Roman" w:cs="Times New Roman"/>
          <w:b/>
        </w:rPr>
        <w:t>Konferans</w:t>
      </w:r>
      <w:proofErr w:type="spellEnd"/>
      <w:r w:rsidR="0072096C" w:rsidRPr="00885FB0">
        <w:rPr>
          <w:rFonts w:ascii="Times New Roman" w:hAnsi="Times New Roman" w:cs="Times New Roman"/>
          <w:b/>
        </w:rPr>
        <w:t xml:space="preserve"> </w:t>
      </w:r>
      <w:proofErr w:type="spellStart"/>
      <w:r w:rsidR="0072096C" w:rsidRPr="00885FB0">
        <w:rPr>
          <w:rFonts w:ascii="Times New Roman" w:hAnsi="Times New Roman" w:cs="Times New Roman"/>
          <w:b/>
        </w:rPr>
        <w:t>Salonu</w:t>
      </w:r>
      <w:proofErr w:type="spellEnd"/>
    </w:p>
    <w:sectPr w:rsidR="00484CAA" w:rsidRPr="00885FB0" w:rsidSect="00885FB0">
      <w:footerReference w:type="default" r:id="rId8"/>
      <w:pgSz w:w="11906" w:h="16838" w:code="9"/>
      <w:pgMar w:top="1417" w:right="1417" w:bottom="1417" w:left="1417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D5" w:rsidRDefault="00C707D5" w:rsidP="00991728">
      <w:r>
        <w:separator/>
      </w:r>
    </w:p>
  </w:endnote>
  <w:endnote w:type="continuationSeparator" w:id="0">
    <w:p w:rsidR="00C707D5" w:rsidRDefault="00C707D5" w:rsidP="0099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083255"/>
      <w:docPartObj>
        <w:docPartGallery w:val="Page Numbers (Bottom of Page)"/>
        <w:docPartUnique/>
      </w:docPartObj>
    </w:sdtPr>
    <w:sdtEndPr/>
    <w:sdtContent>
      <w:p w:rsidR="00885FB0" w:rsidRDefault="00885FB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225" w:rsidRPr="000A6225">
          <w:rPr>
            <w:noProof/>
            <w:lang w:val="tr-TR"/>
          </w:rPr>
          <w:t>4</w:t>
        </w:r>
        <w:r>
          <w:fldChar w:fldCharType="end"/>
        </w:r>
      </w:p>
    </w:sdtContent>
  </w:sdt>
  <w:p w:rsidR="00991728" w:rsidRDefault="009917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D5" w:rsidRDefault="00C707D5" w:rsidP="00991728">
      <w:r>
        <w:separator/>
      </w:r>
    </w:p>
  </w:footnote>
  <w:footnote w:type="continuationSeparator" w:id="0">
    <w:p w:rsidR="00C707D5" w:rsidRDefault="00C707D5" w:rsidP="0099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512"/>
    <w:multiLevelType w:val="hybridMultilevel"/>
    <w:tmpl w:val="F6024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733D"/>
    <w:multiLevelType w:val="hybridMultilevel"/>
    <w:tmpl w:val="366EA9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68F"/>
    <w:multiLevelType w:val="hybridMultilevel"/>
    <w:tmpl w:val="1E1806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757C"/>
    <w:multiLevelType w:val="hybridMultilevel"/>
    <w:tmpl w:val="AC78E87A"/>
    <w:lvl w:ilvl="0" w:tplc="417A786E">
      <w:numFmt w:val="bullet"/>
      <w:lvlText w:val="•"/>
      <w:lvlJc w:val="left"/>
      <w:pPr>
        <w:ind w:left="720" w:hanging="360"/>
      </w:pPr>
      <w:rPr>
        <w:rFonts w:hint="default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90DF7"/>
    <w:multiLevelType w:val="hybridMultilevel"/>
    <w:tmpl w:val="035645DC"/>
    <w:lvl w:ilvl="0" w:tplc="5450E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1CC8"/>
    <w:multiLevelType w:val="hybridMultilevel"/>
    <w:tmpl w:val="B7269A1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3CAD"/>
    <w:multiLevelType w:val="hybridMultilevel"/>
    <w:tmpl w:val="DD385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36E9F"/>
    <w:multiLevelType w:val="hybridMultilevel"/>
    <w:tmpl w:val="03D45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546B"/>
    <w:multiLevelType w:val="hybridMultilevel"/>
    <w:tmpl w:val="15E2F24E"/>
    <w:lvl w:ilvl="0" w:tplc="D3981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F6D6E"/>
    <w:multiLevelType w:val="hybridMultilevel"/>
    <w:tmpl w:val="2E0CD164"/>
    <w:lvl w:ilvl="0" w:tplc="627A71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35600"/>
    <w:multiLevelType w:val="hybridMultilevel"/>
    <w:tmpl w:val="22FA54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AA30F91"/>
    <w:multiLevelType w:val="hybridMultilevel"/>
    <w:tmpl w:val="D81C5242"/>
    <w:lvl w:ilvl="0" w:tplc="9C0E5F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90"/>
    <w:rsid w:val="0000373A"/>
    <w:rsid w:val="000103A4"/>
    <w:rsid w:val="000169A1"/>
    <w:rsid w:val="000335D6"/>
    <w:rsid w:val="000462FB"/>
    <w:rsid w:val="00050131"/>
    <w:rsid w:val="000553C4"/>
    <w:rsid w:val="00057633"/>
    <w:rsid w:val="000743DD"/>
    <w:rsid w:val="000A6225"/>
    <w:rsid w:val="000C1C7E"/>
    <w:rsid w:val="000C3F5E"/>
    <w:rsid w:val="0010262A"/>
    <w:rsid w:val="00127088"/>
    <w:rsid w:val="00166059"/>
    <w:rsid w:val="001663ED"/>
    <w:rsid w:val="001879DC"/>
    <w:rsid w:val="001D33F9"/>
    <w:rsid w:val="001D3751"/>
    <w:rsid w:val="001E3C2F"/>
    <w:rsid w:val="00251FF5"/>
    <w:rsid w:val="00273F4A"/>
    <w:rsid w:val="0027654A"/>
    <w:rsid w:val="002D2A79"/>
    <w:rsid w:val="00354940"/>
    <w:rsid w:val="00365CE8"/>
    <w:rsid w:val="003A1838"/>
    <w:rsid w:val="003B2766"/>
    <w:rsid w:val="003B4509"/>
    <w:rsid w:val="003B6053"/>
    <w:rsid w:val="003C6B78"/>
    <w:rsid w:val="003D50D6"/>
    <w:rsid w:val="003E6F68"/>
    <w:rsid w:val="003F203D"/>
    <w:rsid w:val="00417E3F"/>
    <w:rsid w:val="00430FAA"/>
    <w:rsid w:val="004351C4"/>
    <w:rsid w:val="00436C5D"/>
    <w:rsid w:val="00437205"/>
    <w:rsid w:val="004424E1"/>
    <w:rsid w:val="00446240"/>
    <w:rsid w:val="00476154"/>
    <w:rsid w:val="00484CAA"/>
    <w:rsid w:val="004A4111"/>
    <w:rsid w:val="004B1157"/>
    <w:rsid w:val="004D30BF"/>
    <w:rsid w:val="004E6E14"/>
    <w:rsid w:val="00554B8C"/>
    <w:rsid w:val="005640F5"/>
    <w:rsid w:val="00571E87"/>
    <w:rsid w:val="005A1FFA"/>
    <w:rsid w:val="005A3410"/>
    <w:rsid w:val="005A422B"/>
    <w:rsid w:val="005A716D"/>
    <w:rsid w:val="005B3BF4"/>
    <w:rsid w:val="005C0EBB"/>
    <w:rsid w:val="005C229B"/>
    <w:rsid w:val="00623D8A"/>
    <w:rsid w:val="0065783E"/>
    <w:rsid w:val="006B7E5F"/>
    <w:rsid w:val="006D4A06"/>
    <w:rsid w:val="006F7423"/>
    <w:rsid w:val="0072096C"/>
    <w:rsid w:val="007249F1"/>
    <w:rsid w:val="00725E19"/>
    <w:rsid w:val="007335EB"/>
    <w:rsid w:val="0075052F"/>
    <w:rsid w:val="00782741"/>
    <w:rsid w:val="007B3BCF"/>
    <w:rsid w:val="007B3EE3"/>
    <w:rsid w:val="007C1417"/>
    <w:rsid w:val="007E527D"/>
    <w:rsid w:val="00813114"/>
    <w:rsid w:val="008354B4"/>
    <w:rsid w:val="008524E7"/>
    <w:rsid w:val="00856EEC"/>
    <w:rsid w:val="00860249"/>
    <w:rsid w:val="00863C43"/>
    <w:rsid w:val="00885FB0"/>
    <w:rsid w:val="008B3381"/>
    <w:rsid w:val="008C00A0"/>
    <w:rsid w:val="00925A8C"/>
    <w:rsid w:val="009465DA"/>
    <w:rsid w:val="00982363"/>
    <w:rsid w:val="00991728"/>
    <w:rsid w:val="009D0190"/>
    <w:rsid w:val="00A0277F"/>
    <w:rsid w:val="00A56F74"/>
    <w:rsid w:val="00A606CD"/>
    <w:rsid w:val="00A73F31"/>
    <w:rsid w:val="00A760BD"/>
    <w:rsid w:val="00A90C83"/>
    <w:rsid w:val="00A932F0"/>
    <w:rsid w:val="00A96F62"/>
    <w:rsid w:val="00AD0008"/>
    <w:rsid w:val="00AE6B8C"/>
    <w:rsid w:val="00AF2E25"/>
    <w:rsid w:val="00B40863"/>
    <w:rsid w:val="00B44DF2"/>
    <w:rsid w:val="00B4666D"/>
    <w:rsid w:val="00B51FBC"/>
    <w:rsid w:val="00B53719"/>
    <w:rsid w:val="00B764CB"/>
    <w:rsid w:val="00BB0E86"/>
    <w:rsid w:val="00BB5670"/>
    <w:rsid w:val="00BB6F02"/>
    <w:rsid w:val="00BC05C2"/>
    <w:rsid w:val="00BD622F"/>
    <w:rsid w:val="00C14599"/>
    <w:rsid w:val="00C24D65"/>
    <w:rsid w:val="00C25151"/>
    <w:rsid w:val="00C63569"/>
    <w:rsid w:val="00C64AE4"/>
    <w:rsid w:val="00C655B2"/>
    <w:rsid w:val="00C707D5"/>
    <w:rsid w:val="00C95739"/>
    <w:rsid w:val="00CA3BD3"/>
    <w:rsid w:val="00CD219B"/>
    <w:rsid w:val="00CD6428"/>
    <w:rsid w:val="00D13838"/>
    <w:rsid w:val="00D17658"/>
    <w:rsid w:val="00D2170B"/>
    <w:rsid w:val="00D30165"/>
    <w:rsid w:val="00D3057C"/>
    <w:rsid w:val="00D52184"/>
    <w:rsid w:val="00D61E0A"/>
    <w:rsid w:val="00D627AF"/>
    <w:rsid w:val="00D76637"/>
    <w:rsid w:val="00D81910"/>
    <w:rsid w:val="00D91212"/>
    <w:rsid w:val="00D96FDE"/>
    <w:rsid w:val="00DB0815"/>
    <w:rsid w:val="00DE2295"/>
    <w:rsid w:val="00E16F7C"/>
    <w:rsid w:val="00E53681"/>
    <w:rsid w:val="00E70DC1"/>
    <w:rsid w:val="00E73257"/>
    <w:rsid w:val="00E7698D"/>
    <w:rsid w:val="00E92660"/>
    <w:rsid w:val="00ED341A"/>
    <w:rsid w:val="00ED69D0"/>
    <w:rsid w:val="00EF309E"/>
    <w:rsid w:val="00F071E2"/>
    <w:rsid w:val="00F318C5"/>
    <w:rsid w:val="00F375BE"/>
    <w:rsid w:val="00F75994"/>
    <w:rsid w:val="00F84AE3"/>
    <w:rsid w:val="00F926D0"/>
    <w:rsid w:val="00FA2B31"/>
    <w:rsid w:val="00FC4D53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CD9BC"/>
  <w15:chartTrackingRefBased/>
  <w15:docId w15:val="{1CF3FAA9-DA43-409B-9314-238163CE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67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7505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515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15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917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1728"/>
  </w:style>
  <w:style w:type="paragraph" w:styleId="AltBilgi">
    <w:name w:val="footer"/>
    <w:basedOn w:val="Normal"/>
    <w:link w:val="AltBilgiChar"/>
    <w:uiPriority w:val="99"/>
    <w:unhideWhenUsed/>
    <w:rsid w:val="009917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1728"/>
  </w:style>
  <w:style w:type="paragraph" w:styleId="NormalWeb">
    <w:name w:val="Normal (Web)"/>
    <w:basedOn w:val="Normal"/>
    <w:uiPriority w:val="99"/>
    <w:rsid w:val="00BB5670"/>
    <w:pPr>
      <w:spacing w:before="100" w:beforeAutospacing="1" w:after="100" w:afterAutospacing="1"/>
    </w:pPr>
    <w:rPr>
      <w:rFonts w:ascii="Times New Roman" w:eastAsia="Batang" w:hAnsi="Times New Roman" w:cs="Times New Roman"/>
      <w:lang w:val="tr-TR" w:eastAsia="ko-KR"/>
    </w:rPr>
  </w:style>
  <w:style w:type="paragraph" w:styleId="GvdeMetni">
    <w:name w:val="Body Text"/>
    <w:basedOn w:val="Normal"/>
    <w:link w:val="GvdeMetniChar"/>
    <w:semiHidden/>
    <w:unhideWhenUsed/>
    <w:rsid w:val="00BB5670"/>
    <w:pPr>
      <w:jc w:val="both"/>
    </w:pPr>
    <w:rPr>
      <w:rFonts w:ascii="Arial" w:eastAsia="Times New Roman" w:hAnsi="Arial" w:cs="Times New Roman"/>
      <w:sz w:val="20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BB5670"/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BB0E86"/>
    <w:rPr>
      <w:rFonts w:eastAsiaTheme="minorEastAsia"/>
      <w:sz w:val="24"/>
      <w:szCs w:val="24"/>
      <w:lang w:val="en-US"/>
    </w:rPr>
  </w:style>
  <w:style w:type="character" w:customStyle="1" w:styleId="apple-converted-space">
    <w:name w:val="apple-converted-space"/>
    <w:basedOn w:val="VarsaylanParagrafYazTipi"/>
    <w:rsid w:val="00BB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FF1604D3BB27648A524B75EBBF9CE36" ma:contentTypeVersion="1" ma:contentTypeDescription="Yeni belge oluşturun." ma:contentTypeScope="" ma:versionID="6b291fa39f1bed89a36b727e3eb7bc50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3A09F-3EBE-4DA5-9857-06BA45FA8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D45268-E764-40DC-8350-58F81548D687}"/>
</file>

<file path=customXml/itemProps3.xml><?xml version="1.0" encoding="utf-8"?>
<ds:datastoreItem xmlns:ds="http://schemas.openxmlformats.org/officeDocument/2006/customXml" ds:itemID="{88C8819F-604C-452B-BA7B-F466D562DB87}"/>
</file>

<file path=customXml/itemProps4.xml><?xml version="1.0" encoding="utf-8"?>
<ds:datastoreItem xmlns:ds="http://schemas.openxmlformats.org/officeDocument/2006/customXml" ds:itemID="{B1A56457-E1B2-428C-A200-67D77947A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A.Rıza YILDIZ</dc:creator>
  <cp:keywords/>
  <dc:description/>
  <cp:lastModifiedBy>MEHMET OZER</cp:lastModifiedBy>
  <cp:revision>9</cp:revision>
  <cp:lastPrinted>2019-05-15T10:48:00Z</cp:lastPrinted>
  <dcterms:created xsi:type="dcterms:W3CDTF">2019-05-15T10:06:00Z</dcterms:created>
  <dcterms:modified xsi:type="dcterms:W3CDTF">2019-05-15T11:18:00Z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0x0101002FF1604D3BB27648A524B75EBBF9CE36</vt:lpwstr>
  </property>
</Properties>
</file>